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44048" w14:textId="77777777" w:rsidR="00C27F7A" w:rsidRPr="00C27F7A" w:rsidRDefault="00C27F7A" w:rsidP="00A65A44">
      <w:pPr>
        <w:spacing w:line="240" w:lineRule="auto"/>
        <w:jc w:val="center"/>
        <w:rPr>
          <w:b/>
          <w:sz w:val="32"/>
          <w:szCs w:val="32"/>
          <w:u w:val="single"/>
        </w:rPr>
      </w:pPr>
      <w:r w:rsidRPr="00C27F7A">
        <w:rPr>
          <w:b/>
          <w:sz w:val="32"/>
          <w:szCs w:val="32"/>
          <w:u w:val="single"/>
        </w:rPr>
        <w:t>Neighbourhood Plan Sub-Committee</w:t>
      </w:r>
    </w:p>
    <w:p w14:paraId="4DA2FCDF" w14:textId="2BE288FE" w:rsidR="00EF45E5" w:rsidRDefault="00CD1B02" w:rsidP="00A65A44">
      <w:pPr>
        <w:spacing w:line="240" w:lineRule="auto"/>
        <w:jc w:val="center"/>
        <w:rPr>
          <w:b/>
        </w:rPr>
      </w:pPr>
      <w:r>
        <w:rPr>
          <w:b/>
        </w:rPr>
        <w:t>Monday 11</w:t>
      </w:r>
      <w:r w:rsidRPr="00CD1B02">
        <w:rPr>
          <w:b/>
          <w:vertAlign w:val="superscript"/>
        </w:rPr>
        <w:t>th</w:t>
      </w:r>
      <w:r>
        <w:rPr>
          <w:b/>
        </w:rPr>
        <w:t xml:space="preserve"> may</w:t>
      </w:r>
      <w:r w:rsidR="009F5B8A">
        <w:rPr>
          <w:b/>
        </w:rPr>
        <w:t xml:space="preserve"> 2020 </w:t>
      </w:r>
      <w:r w:rsidR="00EF45E5">
        <w:rPr>
          <w:b/>
        </w:rPr>
        <w:t xml:space="preserve">at </w:t>
      </w:r>
      <w:r w:rsidR="00C27F7A">
        <w:rPr>
          <w:b/>
        </w:rPr>
        <w:t>6</w:t>
      </w:r>
      <w:r w:rsidR="00054C2C">
        <w:rPr>
          <w:b/>
        </w:rPr>
        <w:t>:</w:t>
      </w:r>
      <w:r w:rsidR="00194B5F">
        <w:rPr>
          <w:b/>
        </w:rPr>
        <w:t>3</w:t>
      </w:r>
      <w:r w:rsidR="00054C2C">
        <w:rPr>
          <w:b/>
        </w:rPr>
        <w:t>0</w:t>
      </w:r>
      <w:r w:rsidR="00EF45E5">
        <w:rPr>
          <w:b/>
        </w:rPr>
        <w:t xml:space="preserve">pm </w:t>
      </w:r>
      <w:r w:rsidR="005D24AB">
        <w:rPr>
          <w:b/>
        </w:rPr>
        <w:t>via Zoom</w:t>
      </w:r>
    </w:p>
    <w:p w14:paraId="4FB89FAC" w14:textId="52A5E12F" w:rsidR="006E40C9" w:rsidRPr="0091212C" w:rsidRDefault="006E40C9" w:rsidP="006E40C9">
      <w:pPr>
        <w:pBdr>
          <w:top w:val="single" w:sz="4" w:space="1" w:color="auto"/>
          <w:left w:val="single" w:sz="4" w:space="4" w:color="auto"/>
          <w:bottom w:val="single" w:sz="4" w:space="1" w:color="auto"/>
          <w:right w:val="single" w:sz="4" w:space="4" w:color="auto"/>
        </w:pBdr>
        <w:spacing w:line="240" w:lineRule="auto"/>
        <w:jc w:val="center"/>
      </w:pPr>
      <w:r w:rsidRPr="0091212C">
        <w:t xml:space="preserve">Due to Covid-19 isolation requirements the meeting will be held via the audio-video conferencing application </w:t>
      </w:r>
      <w:proofErr w:type="gramStart"/>
      <w:r w:rsidRPr="0091212C">
        <w:t>Zoom</w:t>
      </w:r>
      <w:proofErr w:type="gramEnd"/>
      <w:r w:rsidR="00E62133">
        <w:t xml:space="preserve"> rather than the Barley Room, Tithe Barn</w:t>
      </w:r>
      <w:r w:rsidRPr="0091212C">
        <w:t>. If you would like to dial-in please email the Clerk on SproughtonPC@gmail.com</w:t>
      </w:r>
    </w:p>
    <w:p w14:paraId="429FEAE7" w14:textId="77777777" w:rsidR="00EF45E5" w:rsidRDefault="00EF45E5" w:rsidP="00A65A44">
      <w:pPr>
        <w:spacing w:line="240" w:lineRule="auto"/>
        <w:rPr>
          <w:b/>
          <w:u w:val="single"/>
        </w:rPr>
      </w:pPr>
      <w:r>
        <w:rPr>
          <w:b/>
          <w:u w:val="single"/>
        </w:rPr>
        <w:t>AGENDA</w:t>
      </w:r>
    </w:p>
    <w:p w14:paraId="0C0364E5" w14:textId="5357EA3B" w:rsidR="00EF45E5" w:rsidRDefault="00C27F7A" w:rsidP="00811914">
      <w:pPr>
        <w:pStyle w:val="ListParagraph"/>
        <w:numPr>
          <w:ilvl w:val="0"/>
          <w:numId w:val="1"/>
        </w:numPr>
        <w:spacing w:before="120" w:after="120" w:line="240" w:lineRule="auto"/>
        <w:rPr>
          <w:b/>
        </w:rPr>
      </w:pPr>
      <w:r>
        <w:rPr>
          <w:b/>
        </w:rPr>
        <w:t>Opening including Public Forum</w:t>
      </w:r>
    </w:p>
    <w:p w14:paraId="3714E997" w14:textId="4E07FA9D" w:rsidR="00BD093A" w:rsidRDefault="00BD093A" w:rsidP="009E48F6">
      <w:pPr>
        <w:ind w:left="720"/>
      </w:pPr>
      <w:r>
        <w:t xml:space="preserve">Meeting conducted via Zoom App due to current government restrictions following the Covid-19 pandemic. This is in line with current advice provided local government for the provision of meetings for the Sproughton Parish Council and also that provided online at Neighbourhoodplanning.org.  Suggestion was made for consideration of audibly / visually recording future meetings for transparency of the activities of the group. </w:t>
      </w:r>
    </w:p>
    <w:p w14:paraId="23263114" w14:textId="5DB2AF49" w:rsidR="00DC6443" w:rsidRDefault="00DC6443" w:rsidP="009E48F6">
      <w:pPr>
        <w:ind w:left="720"/>
      </w:pPr>
      <w:r>
        <w:t>Ian Poole (IP)</w:t>
      </w:r>
    </w:p>
    <w:p w14:paraId="0EA5BE55" w14:textId="00411416" w:rsidR="00BD093A" w:rsidRPr="00BD093A" w:rsidRDefault="00DC6443" w:rsidP="0039719E">
      <w:pPr>
        <w:ind w:left="720"/>
      </w:pPr>
      <w:r>
        <w:t xml:space="preserve">Places4People attended as proposed consultant to the Sproughton Neighbourhood Plan </w:t>
      </w:r>
      <w:r w:rsidR="007336B5">
        <w:t>Sub-Committee.</w:t>
      </w:r>
    </w:p>
    <w:p w14:paraId="7F989D94" w14:textId="402D86F3" w:rsidR="00EF45E5" w:rsidRDefault="00506869" w:rsidP="00C17573">
      <w:pPr>
        <w:pStyle w:val="ListParagraph"/>
        <w:numPr>
          <w:ilvl w:val="0"/>
          <w:numId w:val="1"/>
        </w:numPr>
        <w:spacing w:after="0" w:line="240" w:lineRule="auto"/>
        <w:rPr>
          <w:b/>
        </w:rPr>
      </w:pPr>
      <w:r w:rsidRPr="00E27C23">
        <w:rPr>
          <w:b/>
        </w:rPr>
        <w:t>A</w:t>
      </w:r>
      <w:r w:rsidR="00C27F7A">
        <w:rPr>
          <w:b/>
        </w:rPr>
        <w:t>pologies</w:t>
      </w:r>
    </w:p>
    <w:p w14:paraId="56F6CF70" w14:textId="2CAE46BA" w:rsidR="00BD093A" w:rsidRDefault="00BD093A" w:rsidP="00C17573">
      <w:pPr>
        <w:spacing w:after="0"/>
        <w:ind w:firstLine="720"/>
      </w:pPr>
      <w:r>
        <w:t xml:space="preserve">Sharon Maxwell – Communications. </w:t>
      </w:r>
    </w:p>
    <w:p w14:paraId="34DC07DE" w14:textId="7E5F61A2" w:rsidR="00CD1B02" w:rsidRDefault="00236597" w:rsidP="00C17573">
      <w:pPr>
        <w:spacing w:after="0"/>
        <w:ind w:firstLine="720"/>
      </w:pPr>
      <w:r>
        <w:t>Anne</w:t>
      </w:r>
      <w:r w:rsidR="00CD1B02">
        <w:t xml:space="preserve"> </w:t>
      </w:r>
      <w:proofErr w:type="spellStart"/>
      <w:r w:rsidR="00CD1B02">
        <w:t>Mayton</w:t>
      </w:r>
      <w:proofErr w:type="spellEnd"/>
    </w:p>
    <w:p w14:paraId="2D728FFC" w14:textId="77777777" w:rsidR="00BD093A" w:rsidRDefault="00BD093A" w:rsidP="00C17573">
      <w:pPr>
        <w:pStyle w:val="ListParagraph"/>
        <w:spacing w:after="0" w:line="240" w:lineRule="auto"/>
        <w:rPr>
          <w:b/>
        </w:rPr>
      </w:pPr>
    </w:p>
    <w:p w14:paraId="193D4DE4" w14:textId="703365E7" w:rsidR="00A0064C" w:rsidRDefault="00A0064C" w:rsidP="00C17573">
      <w:pPr>
        <w:pStyle w:val="ListParagraph"/>
        <w:numPr>
          <w:ilvl w:val="0"/>
          <w:numId w:val="1"/>
        </w:numPr>
        <w:spacing w:after="0" w:line="240" w:lineRule="auto"/>
        <w:rPr>
          <w:b/>
        </w:rPr>
      </w:pPr>
      <w:r>
        <w:rPr>
          <w:b/>
        </w:rPr>
        <w:t>Approval of Minutes</w:t>
      </w:r>
    </w:p>
    <w:p w14:paraId="7ED94A52" w14:textId="77777777" w:rsidR="009E48F6" w:rsidRDefault="009E48F6" w:rsidP="00C17573">
      <w:pPr>
        <w:pStyle w:val="ListParagraph"/>
        <w:spacing w:after="0" w:line="240" w:lineRule="auto"/>
        <w:rPr>
          <w:b/>
        </w:rPr>
      </w:pPr>
    </w:p>
    <w:p w14:paraId="1D73D3B8" w14:textId="028682CC" w:rsidR="00BD093A" w:rsidRDefault="00BD093A" w:rsidP="00C17573">
      <w:pPr>
        <w:pStyle w:val="ListParagraph"/>
        <w:spacing w:after="0"/>
      </w:pPr>
      <w:r>
        <w:t>Approval of the minutes from the previous meeting was nominated by R</w:t>
      </w:r>
      <w:r w:rsidR="00340F7C">
        <w:t>J</w:t>
      </w:r>
      <w:r>
        <w:t xml:space="preserve"> and approved by H</w:t>
      </w:r>
      <w:r w:rsidR="00340F7C">
        <w:t>D.</w:t>
      </w:r>
      <w:r>
        <w:t xml:space="preserve"> </w:t>
      </w:r>
    </w:p>
    <w:p w14:paraId="6F6A5094" w14:textId="77777777" w:rsidR="00824410" w:rsidRPr="00C17573" w:rsidRDefault="00824410" w:rsidP="00C17573">
      <w:pPr>
        <w:spacing w:after="0" w:line="240" w:lineRule="auto"/>
        <w:rPr>
          <w:b/>
        </w:rPr>
      </w:pPr>
    </w:p>
    <w:p w14:paraId="05F4AC36" w14:textId="4E45F841" w:rsidR="00297824" w:rsidRDefault="00C15FFD" w:rsidP="00C17573">
      <w:pPr>
        <w:pStyle w:val="ListParagraph"/>
        <w:numPr>
          <w:ilvl w:val="0"/>
          <w:numId w:val="1"/>
        </w:numPr>
        <w:spacing w:after="0" w:line="240" w:lineRule="auto"/>
        <w:rPr>
          <w:b/>
        </w:rPr>
      </w:pPr>
      <w:r>
        <w:rPr>
          <w:b/>
        </w:rPr>
        <w:t xml:space="preserve">Overview of the </w:t>
      </w:r>
      <w:r w:rsidR="00C27F7A" w:rsidRPr="00C15FFD">
        <w:rPr>
          <w:b/>
        </w:rPr>
        <w:t>Plan</w:t>
      </w:r>
    </w:p>
    <w:p w14:paraId="6D51C002" w14:textId="74400A3B" w:rsidR="009E48F6" w:rsidRDefault="009E48F6" w:rsidP="00C17573">
      <w:pPr>
        <w:pStyle w:val="ListParagraph"/>
        <w:spacing w:after="0" w:line="240" w:lineRule="auto"/>
        <w:rPr>
          <w:b/>
        </w:rPr>
      </w:pPr>
      <w:bookmarkStart w:id="0" w:name="_GoBack"/>
      <w:bookmarkEnd w:id="0"/>
    </w:p>
    <w:p w14:paraId="60B947B1" w14:textId="70DE626D" w:rsidR="009E48F6" w:rsidRDefault="009E48F6" w:rsidP="00C17573">
      <w:pPr>
        <w:spacing w:after="0" w:line="259" w:lineRule="auto"/>
        <w:ind w:firstLine="720"/>
      </w:pPr>
      <w:r>
        <w:t xml:space="preserve">Initial phase completed. </w:t>
      </w:r>
    </w:p>
    <w:p w14:paraId="13000C01" w14:textId="2AFB720A" w:rsidR="009A5450" w:rsidRDefault="00094406" w:rsidP="00C17573">
      <w:pPr>
        <w:spacing w:after="0" w:line="259" w:lineRule="auto"/>
        <w:ind w:left="720"/>
      </w:pPr>
      <w:r>
        <w:t xml:space="preserve">NP Meetings are now a regular </w:t>
      </w:r>
      <w:r w:rsidR="00DC6443">
        <w:t xml:space="preserve">rolling event. </w:t>
      </w:r>
    </w:p>
    <w:p w14:paraId="0B52C067" w14:textId="04040676" w:rsidR="00DC6443" w:rsidRDefault="00DC6443" w:rsidP="00C17573">
      <w:pPr>
        <w:spacing w:after="0" w:line="259" w:lineRule="auto"/>
        <w:ind w:left="720"/>
      </w:pPr>
      <w:r>
        <w:t xml:space="preserve">Clarified that our main contact at BDC Paul Bryant was available for reference as and when we require. </w:t>
      </w:r>
    </w:p>
    <w:p w14:paraId="57D55CDD" w14:textId="059A9193" w:rsidR="009E48F6" w:rsidRPr="00C95BB1" w:rsidRDefault="00AC5AED" w:rsidP="00DB0D53">
      <w:pPr>
        <w:spacing w:after="160" w:line="259" w:lineRule="auto"/>
        <w:ind w:left="720"/>
      </w:pPr>
      <w:r>
        <w:t>HD asked IP on timescales for Grant application</w:t>
      </w:r>
      <w:r w:rsidR="00321D85">
        <w:t xml:space="preserve"> would take once submitted, IP suggested 2 weeks. </w:t>
      </w:r>
    </w:p>
    <w:p w14:paraId="46B3BE73" w14:textId="77777777" w:rsidR="00C80F5C" w:rsidRDefault="007E7BB5" w:rsidP="00C80F5C">
      <w:pPr>
        <w:pStyle w:val="ListParagraph"/>
        <w:numPr>
          <w:ilvl w:val="0"/>
          <w:numId w:val="1"/>
        </w:numPr>
        <w:spacing w:before="120" w:after="120" w:line="240" w:lineRule="auto"/>
        <w:rPr>
          <w:b/>
          <w:bCs/>
          <w:iCs/>
        </w:rPr>
      </w:pPr>
      <w:r w:rsidRPr="00297824">
        <w:rPr>
          <w:b/>
          <w:bCs/>
          <w:iCs/>
        </w:rPr>
        <w:t>Ian Poole</w:t>
      </w:r>
      <w:r w:rsidR="004B6AA9" w:rsidRPr="00297824">
        <w:rPr>
          <w:b/>
          <w:bCs/>
          <w:iCs/>
        </w:rPr>
        <w:t xml:space="preserve"> (</w:t>
      </w:r>
      <w:r w:rsidR="00F756FB" w:rsidRPr="00297824">
        <w:rPr>
          <w:b/>
          <w:bCs/>
          <w:iCs/>
        </w:rPr>
        <w:t>NP consultant</w:t>
      </w:r>
      <w:r w:rsidR="004B6AA9" w:rsidRPr="00297824">
        <w:rPr>
          <w:b/>
          <w:bCs/>
          <w:iCs/>
        </w:rPr>
        <w:t>)</w:t>
      </w:r>
    </w:p>
    <w:p w14:paraId="66D53434" w14:textId="77777777" w:rsidR="00C80F5C" w:rsidRDefault="00C80F5C" w:rsidP="00C80F5C">
      <w:pPr>
        <w:pStyle w:val="ListParagraph"/>
        <w:spacing w:before="120" w:after="120" w:line="240" w:lineRule="auto"/>
        <w:rPr>
          <w:b/>
          <w:bCs/>
          <w:iCs/>
        </w:rPr>
      </w:pPr>
    </w:p>
    <w:p w14:paraId="2D6B0592" w14:textId="678C6A96" w:rsidR="008571E0" w:rsidRDefault="00C95BB1" w:rsidP="00340F7C">
      <w:pPr>
        <w:pStyle w:val="ListParagraph"/>
        <w:spacing w:after="0" w:line="240" w:lineRule="auto"/>
      </w:pPr>
      <w:r>
        <w:t xml:space="preserve">IP </w:t>
      </w:r>
      <w:r w:rsidR="008571E0">
        <w:t xml:space="preserve">asked when the draft plan would be complete. </w:t>
      </w:r>
    </w:p>
    <w:p w14:paraId="270975E5" w14:textId="3C01B7DA" w:rsidR="00E61539" w:rsidRDefault="008571E0" w:rsidP="00340F7C">
      <w:pPr>
        <w:pStyle w:val="ListParagraph"/>
        <w:spacing w:after="0" w:line="240" w:lineRule="auto"/>
      </w:pPr>
      <w:proofErr w:type="gramStart"/>
      <w:r>
        <w:t>January 2021</w:t>
      </w:r>
      <w:r w:rsidR="00705E66">
        <w:t xml:space="preserve"> as per the project plan.</w:t>
      </w:r>
      <w:proofErr w:type="gramEnd"/>
      <w:r w:rsidR="00705E66">
        <w:t xml:space="preserve"> </w:t>
      </w:r>
    </w:p>
    <w:p w14:paraId="5331D359" w14:textId="7306F44C" w:rsidR="00FE41D5" w:rsidRDefault="00FE41D5" w:rsidP="00340F7C">
      <w:pPr>
        <w:pStyle w:val="ListParagraph"/>
        <w:spacing w:after="0" w:line="240" w:lineRule="auto"/>
      </w:pPr>
      <w:r>
        <w:t xml:space="preserve">IP also mentioned that AECOM could limit us by its own constraints of time when processing surveys and assessments. </w:t>
      </w:r>
    </w:p>
    <w:p w14:paraId="5B164A20" w14:textId="0AE27D12" w:rsidR="00FE41D5" w:rsidRDefault="00FE41D5" w:rsidP="00C80F5C">
      <w:pPr>
        <w:pStyle w:val="ListParagraph"/>
        <w:spacing w:before="120" w:after="120" w:line="240" w:lineRule="auto"/>
      </w:pPr>
    </w:p>
    <w:p w14:paraId="2DE4C593" w14:textId="6768E0C4" w:rsidR="0044638E" w:rsidRDefault="0044638E" w:rsidP="00C80F5C">
      <w:pPr>
        <w:pStyle w:val="ListParagraph"/>
        <w:spacing w:before="120" w:after="120" w:line="240" w:lineRule="auto"/>
      </w:pPr>
      <w:r>
        <w:t xml:space="preserve">HD asked if BDC were timely: Reply yes but </w:t>
      </w:r>
      <w:r w:rsidR="00C461DD">
        <w:t xml:space="preserve">again work in conjunction with JLP and ensure that all consultations take place and that the </w:t>
      </w:r>
      <w:r w:rsidR="001A1909">
        <w:t>draft plan is sound. SEA is a</w:t>
      </w:r>
      <w:r w:rsidR="00BB0E22">
        <w:t xml:space="preserve"> potential </w:t>
      </w:r>
      <w:r w:rsidR="007336B5">
        <w:t>hindrance</w:t>
      </w:r>
      <w:r w:rsidR="00BB0E22">
        <w:t xml:space="preserve"> should it be requested. </w:t>
      </w:r>
    </w:p>
    <w:p w14:paraId="3F364279" w14:textId="1FA0E444" w:rsidR="00513C68" w:rsidRDefault="00513C68" w:rsidP="00C80F5C">
      <w:pPr>
        <w:pStyle w:val="ListParagraph"/>
        <w:spacing w:before="120" w:after="120" w:line="240" w:lineRule="auto"/>
      </w:pPr>
    </w:p>
    <w:p w14:paraId="7A61C30A" w14:textId="7634C140" w:rsidR="00513C68" w:rsidRDefault="00513C68" w:rsidP="00C80F5C">
      <w:pPr>
        <w:pStyle w:val="ListParagraph"/>
        <w:spacing w:before="120" w:after="120" w:line="240" w:lineRule="auto"/>
      </w:pPr>
      <w:r>
        <w:t>Household Survey: could be conducted by CAS as they have soft</w:t>
      </w:r>
      <w:r w:rsidR="00D26972">
        <w:t xml:space="preserve">ware that could help. </w:t>
      </w:r>
    </w:p>
    <w:p w14:paraId="60E6BA85" w14:textId="0E8E6D57" w:rsidR="00D26972" w:rsidRDefault="00D26972" w:rsidP="00C80F5C">
      <w:pPr>
        <w:pStyle w:val="ListParagraph"/>
        <w:spacing w:before="120" w:after="120" w:line="240" w:lineRule="auto"/>
      </w:pPr>
    </w:p>
    <w:p w14:paraId="09056119" w14:textId="6DF250DD" w:rsidR="00D26972" w:rsidRPr="00EC4551" w:rsidRDefault="00D26972" w:rsidP="00C80F5C">
      <w:pPr>
        <w:pStyle w:val="ListParagraph"/>
        <w:spacing w:before="120" w:after="120" w:line="240" w:lineRule="auto"/>
        <w:rPr>
          <w:i/>
          <w:iCs/>
          <w:color w:val="548DD4" w:themeColor="text2" w:themeTint="99"/>
        </w:rPr>
      </w:pPr>
      <w:r w:rsidRPr="00EC4551">
        <w:rPr>
          <w:i/>
          <w:iCs/>
          <w:color w:val="548DD4" w:themeColor="text2" w:themeTint="99"/>
        </w:rPr>
        <w:t>ACTION: R</w:t>
      </w:r>
      <w:r w:rsidR="00C46C9B" w:rsidRPr="00EC4551">
        <w:rPr>
          <w:i/>
          <w:iCs/>
          <w:color w:val="548DD4" w:themeColor="text2" w:themeTint="99"/>
        </w:rPr>
        <w:t xml:space="preserve">J and KS to continue to formulate questions </w:t>
      </w:r>
      <w:r w:rsidR="007267AF" w:rsidRPr="00EC4551">
        <w:rPr>
          <w:i/>
          <w:iCs/>
          <w:color w:val="548DD4" w:themeColor="text2" w:themeTint="99"/>
        </w:rPr>
        <w:t xml:space="preserve">deadline </w:t>
      </w:r>
      <w:r w:rsidR="000F28F4" w:rsidRPr="00EC4551">
        <w:rPr>
          <w:i/>
          <w:iCs/>
          <w:color w:val="548DD4" w:themeColor="text2" w:themeTint="99"/>
        </w:rPr>
        <w:t>21</w:t>
      </w:r>
      <w:r w:rsidR="000F28F4" w:rsidRPr="00EC4551">
        <w:rPr>
          <w:i/>
          <w:iCs/>
          <w:color w:val="548DD4" w:themeColor="text2" w:themeTint="99"/>
          <w:vertAlign w:val="superscript"/>
        </w:rPr>
        <w:t>st</w:t>
      </w:r>
      <w:r w:rsidR="000F28F4" w:rsidRPr="00EC4551">
        <w:rPr>
          <w:i/>
          <w:iCs/>
          <w:color w:val="548DD4" w:themeColor="text2" w:themeTint="99"/>
        </w:rPr>
        <w:t xml:space="preserve"> May </w:t>
      </w:r>
    </w:p>
    <w:p w14:paraId="1B1AD33C" w14:textId="390C0E4D" w:rsidR="00C46C9B" w:rsidRPr="00EC4551" w:rsidRDefault="00C46C9B" w:rsidP="00C80F5C">
      <w:pPr>
        <w:pStyle w:val="ListParagraph"/>
        <w:spacing w:before="120" w:after="120" w:line="240" w:lineRule="auto"/>
        <w:rPr>
          <w:i/>
          <w:iCs/>
          <w:color w:val="548DD4" w:themeColor="text2" w:themeTint="99"/>
        </w:rPr>
      </w:pPr>
      <w:r w:rsidRPr="00EC4551">
        <w:rPr>
          <w:i/>
          <w:iCs/>
          <w:color w:val="548DD4" w:themeColor="text2" w:themeTint="99"/>
        </w:rPr>
        <w:t xml:space="preserve"> </w:t>
      </w:r>
      <w:proofErr w:type="gramStart"/>
      <w:r w:rsidRPr="00EC4551">
        <w:rPr>
          <w:i/>
          <w:iCs/>
          <w:color w:val="548DD4" w:themeColor="text2" w:themeTint="99"/>
        </w:rPr>
        <w:t>RJ to contact Sarah Mortimer at CAS to ask for support.</w:t>
      </w:r>
      <w:proofErr w:type="gramEnd"/>
      <w:r w:rsidRPr="00EC4551">
        <w:rPr>
          <w:i/>
          <w:iCs/>
          <w:color w:val="548DD4" w:themeColor="text2" w:themeTint="99"/>
        </w:rPr>
        <w:t xml:space="preserve"> </w:t>
      </w:r>
    </w:p>
    <w:p w14:paraId="1E8D78FD" w14:textId="5FD7B227" w:rsidR="00C46C9B" w:rsidRDefault="00C46C9B" w:rsidP="00C80F5C">
      <w:pPr>
        <w:pStyle w:val="ListParagraph"/>
        <w:spacing w:before="120" w:after="120" w:line="240" w:lineRule="auto"/>
      </w:pPr>
    </w:p>
    <w:p w14:paraId="70DA60E0" w14:textId="0E541807" w:rsidR="007267AF" w:rsidRDefault="007267AF" w:rsidP="00C80F5C">
      <w:pPr>
        <w:pStyle w:val="ListParagraph"/>
        <w:spacing w:before="120" w:after="120" w:line="240" w:lineRule="auto"/>
      </w:pPr>
      <w:r>
        <w:t xml:space="preserve">Household survey </w:t>
      </w:r>
      <w:r w:rsidR="000F28F4">
        <w:t>has two purposes</w:t>
      </w:r>
    </w:p>
    <w:p w14:paraId="4B2A709A" w14:textId="628B67C8" w:rsidR="000F28F4" w:rsidRDefault="0085369D" w:rsidP="000F28F4">
      <w:pPr>
        <w:pStyle w:val="ListParagraph"/>
        <w:numPr>
          <w:ilvl w:val="0"/>
          <w:numId w:val="20"/>
        </w:numPr>
        <w:spacing w:before="120" w:after="120" w:line="240" w:lineRule="auto"/>
      </w:pPr>
      <w:r>
        <w:t>Perceptions not hard and fast keep open minded</w:t>
      </w:r>
    </w:p>
    <w:p w14:paraId="02070FDB" w14:textId="6E3B5283" w:rsidR="0085369D" w:rsidRDefault="0085369D" w:rsidP="0085369D">
      <w:pPr>
        <w:pStyle w:val="ListParagraph"/>
        <w:numPr>
          <w:ilvl w:val="0"/>
          <w:numId w:val="20"/>
        </w:numPr>
        <w:spacing w:before="120" w:after="120" w:line="240" w:lineRule="auto"/>
      </w:pPr>
      <w:r>
        <w:t>Publicity for the NP</w:t>
      </w:r>
    </w:p>
    <w:p w14:paraId="74D96FAF" w14:textId="446DBCE2" w:rsidR="0085369D" w:rsidRDefault="00155854" w:rsidP="0085369D">
      <w:pPr>
        <w:spacing w:before="120" w:after="120" w:line="240" w:lineRule="auto"/>
        <w:ind w:left="720"/>
      </w:pPr>
      <w:r>
        <w:t xml:space="preserve">Draft Household Survey should have critical questions, simple yes and no </w:t>
      </w:r>
      <w:proofErr w:type="spellStart"/>
      <w:proofErr w:type="gramStart"/>
      <w:r>
        <w:t>no</w:t>
      </w:r>
      <w:proofErr w:type="spellEnd"/>
      <w:proofErr w:type="gramEnd"/>
      <w:r>
        <w:t xml:space="preserve"> answers</w:t>
      </w:r>
    </w:p>
    <w:p w14:paraId="63E6C8BB" w14:textId="10756C5B" w:rsidR="00C80F5C" w:rsidRPr="00C17573" w:rsidRDefault="00CE39AC" w:rsidP="00C17573">
      <w:pPr>
        <w:spacing w:before="120" w:after="120" w:line="240" w:lineRule="auto"/>
        <w:ind w:left="720"/>
      </w:pPr>
      <w:r>
        <w:t xml:space="preserve">IP – A good survey and preparation mean it is less likely to be </w:t>
      </w:r>
      <w:r w:rsidR="00E12E4F">
        <w:t>rejected</w:t>
      </w:r>
      <w:r w:rsidR="00D50BCB">
        <w:t xml:space="preserve">. IP then review a recent set of presentation slides for </w:t>
      </w:r>
      <w:r w:rsidR="00AD4F80">
        <w:t xml:space="preserve">his </w:t>
      </w:r>
      <w:r w:rsidR="00E12E4F">
        <w:t>latest</w:t>
      </w:r>
      <w:r w:rsidR="00AD4F80">
        <w:t xml:space="preserve"> project. </w:t>
      </w:r>
    </w:p>
    <w:p w14:paraId="71E623A9" w14:textId="6279D306" w:rsidR="009E48F6" w:rsidRDefault="009E48F6" w:rsidP="009E48F6">
      <w:pPr>
        <w:pStyle w:val="ListParagraph"/>
        <w:spacing w:before="120" w:after="120" w:line="240" w:lineRule="auto"/>
        <w:rPr>
          <w:b/>
        </w:rPr>
      </w:pPr>
    </w:p>
    <w:p w14:paraId="1264432C" w14:textId="15C8478B" w:rsidR="006E40C9" w:rsidRPr="009E48F6" w:rsidRDefault="006E40C9" w:rsidP="006E40C9">
      <w:pPr>
        <w:pStyle w:val="ListParagraph"/>
        <w:numPr>
          <w:ilvl w:val="0"/>
          <w:numId w:val="1"/>
        </w:numPr>
        <w:spacing w:before="120" w:after="120" w:line="240" w:lineRule="auto"/>
        <w:rPr>
          <w:b/>
          <w:i/>
        </w:rPr>
      </w:pPr>
      <w:r w:rsidRPr="00B63CCA">
        <w:rPr>
          <w:b/>
        </w:rPr>
        <w:t xml:space="preserve">Allocated or Unallocated NP </w:t>
      </w:r>
      <w:r w:rsidR="007244F4">
        <w:rPr>
          <w:b/>
        </w:rPr>
        <w:t>Investigation</w:t>
      </w:r>
    </w:p>
    <w:p w14:paraId="61327391" w14:textId="30EA16D9" w:rsidR="00ED1AED" w:rsidRPr="00A33320" w:rsidRDefault="00ED1AED" w:rsidP="00A33320">
      <w:pPr>
        <w:spacing w:before="120" w:after="120" w:line="240" w:lineRule="auto"/>
        <w:ind w:left="720"/>
        <w:rPr>
          <w:i/>
          <w:iCs/>
          <w:color w:val="4F81BD" w:themeColor="accent1"/>
        </w:rPr>
      </w:pPr>
      <w:r w:rsidRPr="00A33320">
        <w:rPr>
          <w:i/>
          <w:iCs/>
          <w:color w:val="4F81BD" w:themeColor="accent1"/>
        </w:rPr>
        <w:t xml:space="preserve">ACTION: HD to revisit agreed sites to see if </w:t>
      </w:r>
      <w:proofErr w:type="gramStart"/>
      <w:r w:rsidRPr="00A33320">
        <w:rPr>
          <w:i/>
          <w:iCs/>
          <w:color w:val="4F81BD" w:themeColor="accent1"/>
        </w:rPr>
        <w:t>still</w:t>
      </w:r>
      <w:proofErr w:type="gramEnd"/>
      <w:r w:rsidRPr="00A33320">
        <w:rPr>
          <w:i/>
          <w:iCs/>
          <w:color w:val="4F81BD" w:themeColor="accent1"/>
        </w:rPr>
        <w:t xml:space="preserve"> the same. Suggestion made that this could possible passed to a third party to action. </w:t>
      </w:r>
    </w:p>
    <w:p w14:paraId="1F7B50FC" w14:textId="2693ACCD" w:rsidR="003D5923" w:rsidRPr="00A33320" w:rsidRDefault="00EC4426" w:rsidP="00A33320">
      <w:pPr>
        <w:spacing w:before="120" w:after="120" w:line="240" w:lineRule="auto"/>
        <w:ind w:firstLine="720"/>
        <w:rPr>
          <w:i/>
          <w:iCs/>
        </w:rPr>
      </w:pPr>
      <w:proofErr w:type="gramStart"/>
      <w:r w:rsidRPr="00A33320">
        <w:rPr>
          <w:i/>
          <w:iCs/>
          <w:color w:val="4F81BD" w:themeColor="accent1"/>
        </w:rPr>
        <w:t>Sub-committee and PC to confirm that we are undertaking an allocated plan and document.</w:t>
      </w:r>
      <w:proofErr w:type="gramEnd"/>
      <w:r w:rsidRPr="00A33320">
        <w:rPr>
          <w:i/>
          <w:iCs/>
          <w:color w:val="4F81BD" w:themeColor="accent1"/>
        </w:rPr>
        <w:t xml:space="preserve"> </w:t>
      </w:r>
    </w:p>
    <w:p w14:paraId="6904B293" w14:textId="3F6677D4" w:rsidR="00C80F5C" w:rsidRPr="00A33320" w:rsidRDefault="00312457" w:rsidP="00A33320">
      <w:pPr>
        <w:pStyle w:val="ListParagraph"/>
        <w:numPr>
          <w:ilvl w:val="0"/>
          <w:numId w:val="1"/>
        </w:numPr>
        <w:spacing w:before="120" w:after="120" w:line="240" w:lineRule="auto"/>
        <w:rPr>
          <w:b/>
          <w:bCs/>
          <w:iCs/>
        </w:rPr>
      </w:pPr>
      <w:r>
        <w:rPr>
          <w:b/>
          <w:bCs/>
          <w:iCs/>
        </w:rPr>
        <w:t>Grant</w:t>
      </w:r>
      <w:r w:rsidR="00A0064C">
        <w:rPr>
          <w:b/>
          <w:bCs/>
          <w:iCs/>
        </w:rPr>
        <w:t>s</w:t>
      </w:r>
    </w:p>
    <w:p w14:paraId="7CE5E361" w14:textId="77777777" w:rsidR="00DB0D53" w:rsidRPr="0040345A" w:rsidRDefault="00DB0D53" w:rsidP="00DB0D53">
      <w:pPr>
        <w:spacing w:after="160" w:line="259" w:lineRule="auto"/>
        <w:ind w:left="720"/>
        <w:rPr>
          <w:i/>
          <w:iCs/>
          <w:color w:val="548DD4" w:themeColor="text2" w:themeTint="99"/>
        </w:rPr>
      </w:pPr>
      <w:r w:rsidRPr="0040345A">
        <w:rPr>
          <w:i/>
          <w:iCs/>
          <w:color w:val="548DD4" w:themeColor="text2" w:themeTint="99"/>
        </w:rPr>
        <w:t>ACTION: Tasks to be completed by the 17</w:t>
      </w:r>
      <w:r w:rsidRPr="0040345A">
        <w:rPr>
          <w:i/>
          <w:iCs/>
          <w:color w:val="548DD4" w:themeColor="text2" w:themeTint="99"/>
          <w:vertAlign w:val="superscript"/>
        </w:rPr>
        <w:t>th</w:t>
      </w:r>
      <w:r w:rsidRPr="0040345A">
        <w:rPr>
          <w:i/>
          <w:iCs/>
          <w:color w:val="548DD4" w:themeColor="text2" w:themeTint="99"/>
        </w:rPr>
        <w:t xml:space="preserve"> May:</w:t>
      </w:r>
    </w:p>
    <w:p w14:paraId="1A510CA8" w14:textId="77777777" w:rsidR="00DB0D53" w:rsidRPr="0040345A" w:rsidRDefault="00DB0D53" w:rsidP="00DB0D53">
      <w:pPr>
        <w:pStyle w:val="ListParagraph"/>
        <w:numPr>
          <w:ilvl w:val="0"/>
          <w:numId w:val="19"/>
        </w:numPr>
        <w:spacing w:after="160" w:line="259" w:lineRule="auto"/>
        <w:rPr>
          <w:i/>
          <w:iCs/>
          <w:color w:val="548DD4" w:themeColor="text2" w:themeTint="99"/>
        </w:rPr>
      </w:pPr>
      <w:r w:rsidRPr="0040345A">
        <w:rPr>
          <w:i/>
          <w:iCs/>
          <w:color w:val="548DD4" w:themeColor="text2" w:themeTint="99"/>
        </w:rPr>
        <w:t>Appoint Consultant IP, quote for works submitted to PC for review. RC</w:t>
      </w:r>
    </w:p>
    <w:p w14:paraId="02DCD343" w14:textId="77777777" w:rsidR="00DB0D53" w:rsidRDefault="00DB0D53" w:rsidP="00DB0D53">
      <w:pPr>
        <w:pStyle w:val="ListParagraph"/>
        <w:numPr>
          <w:ilvl w:val="0"/>
          <w:numId w:val="19"/>
        </w:numPr>
        <w:spacing w:after="160" w:line="259" w:lineRule="auto"/>
        <w:rPr>
          <w:i/>
          <w:iCs/>
          <w:color w:val="548DD4" w:themeColor="text2" w:themeTint="99"/>
        </w:rPr>
      </w:pPr>
      <w:r w:rsidRPr="0040345A">
        <w:rPr>
          <w:i/>
          <w:iCs/>
          <w:color w:val="548DD4" w:themeColor="text2" w:themeTint="99"/>
        </w:rPr>
        <w:t xml:space="preserve">Apply for Grant once PC </w:t>
      </w:r>
      <w:proofErr w:type="gramStart"/>
      <w:r w:rsidRPr="0040345A">
        <w:rPr>
          <w:i/>
          <w:iCs/>
          <w:color w:val="548DD4" w:themeColor="text2" w:themeTint="99"/>
        </w:rPr>
        <w:t>confirm</w:t>
      </w:r>
      <w:proofErr w:type="gramEnd"/>
      <w:r w:rsidRPr="0040345A">
        <w:rPr>
          <w:i/>
          <w:iCs/>
          <w:color w:val="548DD4" w:themeColor="text2" w:themeTint="99"/>
        </w:rPr>
        <w:t xml:space="preserve"> approval. HD and RJ.</w:t>
      </w:r>
    </w:p>
    <w:p w14:paraId="52AE1EF1" w14:textId="51BAB5C9" w:rsidR="00DB0D53" w:rsidRPr="00DB0D53" w:rsidRDefault="00DB0D53" w:rsidP="00DB0D53">
      <w:pPr>
        <w:pStyle w:val="ListParagraph"/>
        <w:numPr>
          <w:ilvl w:val="0"/>
          <w:numId w:val="19"/>
        </w:numPr>
        <w:spacing w:after="160" w:line="259" w:lineRule="auto"/>
        <w:rPr>
          <w:i/>
          <w:iCs/>
          <w:color w:val="548DD4" w:themeColor="text2" w:themeTint="99"/>
        </w:rPr>
      </w:pPr>
      <w:r w:rsidRPr="00DB0D53">
        <w:rPr>
          <w:i/>
          <w:color w:val="548DD4" w:themeColor="text2" w:themeTint="99"/>
        </w:rPr>
        <w:t xml:space="preserve">Once grant has been obtained the management of finances to be handed over to SPC Clerk.  </w:t>
      </w:r>
    </w:p>
    <w:p w14:paraId="76530407" w14:textId="75509C25" w:rsidR="009A5450" w:rsidRPr="00421C1B" w:rsidRDefault="00421C1B" w:rsidP="00612C5D">
      <w:pPr>
        <w:pStyle w:val="ListParagraph"/>
        <w:numPr>
          <w:ilvl w:val="0"/>
          <w:numId w:val="1"/>
        </w:numPr>
        <w:spacing w:before="120" w:after="120" w:line="240" w:lineRule="auto"/>
        <w:rPr>
          <w:iCs/>
        </w:rPr>
      </w:pPr>
      <w:r w:rsidRPr="00421C1B">
        <w:rPr>
          <w:b/>
          <w:bCs/>
          <w:iCs/>
        </w:rPr>
        <w:t>COVID-19</w:t>
      </w:r>
    </w:p>
    <w:p w14:paraId="30833B9E" w14:textId="4EC6D13C" w:rsidR="00421C1B" w:rsidRPr="00421C1B" w:rsidRDefault="004D09EB" w:rsidP="00421C1B">
      <w:pPr>
        <w:pStyle w:val="ListParagraph"/>
        <w:numPr>
          <w:ilvl w:val="1"/>
          <w:numId w:val="1"/>
        </w:numPr>
        <w:spacing w:before="120" w:after="120" w:line="240" w:lineRule="auto"/>
        <w:rPr>
          <w:iCs/>
        </w:rPr>
      </w:pPr>
      <w:r>
        <w:rPr>
          <w:b/>
          <w:bCs/>
          <w:iCs/>
        </w:rPr>
        <w:t>Agreed</w:t>
      </w:r>
      <w:r w:rsidR="006079F2">
        <w:rPr>
          <w:b/>
          <w:bCs/>
          <w:iCs/>
        </w:rPr>
        <w:t xml:space="preserve"> that we will monitor and review all Government guidelines and adapt accordingly. </w:t>
      </w:r>
    </w:p>
    <w:p w14:paraId="611EA1B3" w14:textId="094E7469" w:rsidR="009A5450" w:rsidRPr="009727FF" w:rsidRDefault="009A5450" w:rsidP="009A5450">
      <w:pPr>
        <w:spacing w:before="120" w:after="120" w:line="240" w:lineRule="auto"/>
        <w:ind w:left="720"/>
        <w:rPr>
          <w:iCs/>
          <w:color w:val="4F81BD" w:themeColor="accent1"/>
        </w:rPr>
      </w:pPr>
      <w:r w:rsidRPr="00A33320">
        <w:rPr>
          <w:i/>
          <w:color w:val="4F81BD" w:themeColor="accent1"/>
        </w:rPr>
        <w:t xml:space="preserve">ACTION: For following meeting – re visit concerns re Covid-19 outbreak and the impact on the Project Plan. </w:t>
      </w:r>
      <w:proofErr w:type="gramStart"/>
      <w:r w:rsidRPr="00A33320">
        <w:rPr>
          <w:i/>
          <w:color w:val="4F81BD" w:themeColor="accent1"/>
        </w:rPr>
        <w:t>The potential to review and adapt plans for public engagement</w:t>
      </w:r>
      <w:r w:rsidRPr="009727FF">
        <w:rPr>
          <w:iCs/>
          <w:color w:val="4F81BD" w:themeColor="accent1"/>
        </w:rPr>
        <w:t>.</w:t>
      </w:r>
      <w:proofErr w:type="gramEnd"/>
      <w:r w:rsidRPr="009727FF">
        <w:rPr>
          <w:iCs/>
          <w:color w:val="4F81BD" w:themeColor="accent1"/>
        </w:rPr>
        <w:t xml:space="preserve"> </w:t>
      </w:r>
    </w:p>
    <w:p w14:paraId="5F54ED59" w14:textId="77777777" w:rsidR="009E48F6" w:rsidRPr="009E48F6" w:rsidRDefault="009E48F6" w:rsidP="009E48F6">
      <w:pPr>
        <w:pStyle w:val="ListParagraph"/>
        <w:spacing w:before="120" w:after="120" w:line="240" w:lineRule="auto"/>
        <w:rPr>
          <w:b/>
          <w:bCs/>
          <w:iCs/>
        </w:rPr>
      </w:pPr>
    </w:p>
    <w:p w14:paraId="5ACF1E94" w14:textId="58226A23" w:rsidR="000B5C0D" w:rsidRPr="009E48F6" w:rsidRDefault="00C27F7A" w:rsidP="00312457">
      <w:pPr>
        <w:pStyle w:val="ListParagraph"/>
        <w:numPr>
          <w:ilvl w:val="0"/>
          <w:numId w:val="1"/>
        </w:numPr>
        <w:spacing w:before="120" w:after="120" w:line="240" w:lineRule="auto"/>
        <w:rPr>
          <w:b/>
          <w:bCs/>
          <w:iCs/>
        </w:rPr>
      </w:pPr>
      <w:r w:rsidRPr="00312457">
        <w:rPr>
          <w:b/>
        </w:rPr>
        <w:t>To Agree Date &amp; Time of Next Meeting</w:t>
      </w:r>
      <w:r w:rsidR="009E48F6">
        <w:rPr>
          <w:b/>
        </w:rPr>
        <w:t>:</w:t>
      </w:r>
      <w:r w:rsidRPr="00312457">
        <w:rPr>
          <w:b/>
        </w:rPr>
        <w:t xml:space="preserve"> </w:t>
      </w:r>
    </w:p>
    <w:p w14:paraId="6270E2AD" w14:textId="45A5E392" w:rsidR="009E48F6" w:rsidRDefault="004D09EB" w:rsidP="009E48F6">
      <w:pPr>
        <w:ind w:firstLine="720"/>
      </w:pPr>
      <w:proofErr w:type="gramStart"/>
      <w:r>
        <w:t>8</w:t>
      </w:r>
      <w:r w:rsidRPr="004D09EB">
        <w:rPr>
          <w:vertAlign w:val="superscript"/>
        </w:rPr>
        <w:t>th</w:t>
      </w:r>
      <w:r>
        <w:t xml:space="preserve"> June</w:t>
      </w:r>
      <w:r w:rsidR="009E48F6" w:rsidRPr="00631263">
        <w:t xml:space="preserve"> 2020 </w:t>
      </w:r>
      <w:r w:rsidR="009E48F6">
        <w:t>– meeting at 18.30 and to be held via Zoom App.</w:t>
      </w:r>
      <w:proofErr w:type="gramEnd"/>
      <w:r w:rsidR="009E48F6">
        <w:t xml:space="preserve"> </w:t>
      </w:r>
    </w:p>
    <w:p w14:paraId="442D2824" w14:textId="116C0884" w:rsidR="00506869" w:rsidRDefault="004E7E78" w:rsidP="00811914">
      <w:pPr>
        <w:pStyle w:val="ListParagraph"/>
        <w:numPr>
          <w:ilvl w:val="0"/>
          <w:numId w:val="1"/>
        </w:numPr>
        <w:spacing w:before="120" w:after="120" w:line="240" w:lineRule="auto"/>
        <w:rPr>
          <w:b/>
        </w:rPr>
      </w:pPr>
      <w:r w:rsidRPr="00B63CCA">
        <w:rPr>
          <w:b/>
        </w:rPr>
        <w:t>I</w:t>
      </w:r>
      <w:r w:rsidR="001A38FD" w:rsidRPr="00B63CCA">
        <w:rPr>
          <w:b/>
        </w:rPr>
        <w:t>tems for Next Meeting</w:t>
      </w:r>
    </w:p>
    <w:p w14:paraId="788F679F" w14:textId="30873D64" w:rsidR="009727FF" w:rsidRDefault="009727FF" w:rsidP="009727FF">
      <w:pPr>
        <w:pStyle w:val="ListParagraph"/>
        <w:spacing w:before="120" w:after="120" w:line="240" w:lineRule="auto"/>
        <w:rPr>
          <w:b/>
        </w:rPr>
      </w:pPr>
    </w:p>
    <w:p w14:paraId="0DD57298" w14:textId="11E70B7C" w:rsidR="00DE58BD" w:rsidRDefault="00DE58BD" w:rsidP="00DE58BD">
      <w:pPr>
        <w:pStyle w:val="ListParagraph"/>
        <w:numPr>
          <w:ilvl w:val="0"/>
          <w:numId w:val="18"/>
        </w:numPr>
        <w:spacing w:before="120" w:after="120" w:line="240" w:lineRule="auto"/>
      </w:pPr>
      <w:r>
        <w:t>Project plan</w:t>
      </w:r>
    </w:p>
    <w:p w14:paraId="59A7838F" w14:textId="04DF83F1" w:rsidR="009727FF" w:rsidRDefault="009727FF" w:rsidP="009727FF">
      <w:pPr>
        <w:pStyle w:val="ListParagraph"/>
        <w:numPr>
          <w:ilvl w:val="0"/>
          <w:numId w:val="18"/>
        </w:numPr>
        <w:spacing w:before="120" w:after="120" w:line="240" w:lineRule="auto"/>
      </w:pPr>
      <w:r>
        <w:t>Grants</w:t>
      </w:r>
    </w:p>
    <w:p w14:paraId="0630B3C9" w14:textId="4E170C67" w:rsidR="004D09EB" w:rsidRDefault="004D09EB" w:rsidP="009727FF">
      <w:pPr>
        <w:pStyle w:val="ListParagraph"/>
        <w:numPr>
          <w:ilvl w:val="0"/>
          <w:numId w:val="18"/>
        </w:numPr>
        <w:spacing w:before="120" w:after="120" w:line="240" w:lineRule="auto"/>
      </w:pPr>
      <w:r>
        <w:t>Household survey</w:t>
      </w:r>
    </w:p>
    <w:p w14:paraId="7436B6E6" w14:textId="5D279D5F" w:rsidR="009727FF" w:rsidRDefault="009727FF" w:rsidP="009727FF">
      <w:pPr>
        <w:pStyle w:val="ListParagraph"/>
        <w:numPr>
          <w:ilvl w:val="0"/>
          <w:numId w:val="18"/>
        </w:numPr>
        <w:spacing w:before="120" w:after="120" w:line="240" w:lineRule="auto"/>
      </w:pPr>
      <w:r>
        <w:t>Media</w:t>
      </w:r>
    </w:p>
    <w:p w14:paraId="46F3349D" w14:textId="23CE45E9" w:rsidR="009727FF" w:rsidRPr="009727FF" w:rsidRDefault="009727FF" w:rsidP="009727FF">
      <w:pPr>
        <w:pStyle w:val="ListParagraph"/>
        <w:numPr>
          <w:ilvl w:val="0"/>
          <w:numId w:val="18"/>
        </w:numPr>
        <w:spacing w:before="120" w:after="120" w:line="240" w:lineRule="auto"/>
      </w:pPr>
      <w:r>
        <w:t xml:space="preserve">Outline for Plan – Headings to mimic JLP. </w:t>
      </w:r>
    </w:p>
    <w:p w14:paraId="02E1ADF4" w14:textId="77777777" w:rsidR="009727FF" w:rsidRPr="009727FF" w:rsidRDefault="009727FF" w:rsidP="009727FF">
      <w:pPr>
        <w:pStyle w:val="ListParagraph"/>
        <w:spacing w:before="120" w:after="120" w:line="240" w:lineRule="auto"/>
      </w:pPr>
    </w:p>
    <w:p w14:paraId="398491B6" w14:textId="6217C823" w:rsidR="004E7E78" w:rsidRDefault="004E7E78" w:rsidP="00811914">
      <w:pPr>
        <w:pStyle w:val="ListParagraph"/>
        <w:numPr>
          <w:ilvl w:val="0"/>
          <w:numId w:val="1"/>
        </w:numPr>
        <w:spacing w:before="120" w:after="120" w:line="240" w:lineRule="auto"/>
        <w:rPr>
          <w:b/>
        </w:rPr>
      </w:pPr>
      <w:r w:rsidRPr="001A38FD">
        <w:rPr>
          <w:b/>
        </w:rPr>
        <w:t>C</w:t>
      </w:r>
      <w:r w:rsidR="001A38FD" w:rsidRPr="001A38FD">
        <w:rPr>
          <w:b/>
        </w:rPr>
        <w:t>lose of Meeting</w:t>
      </w:r>
      <w:r w:rsidR="00A33320">
        <w:rPr>
          <w:b/>
        </w:rPr>
        <w:t xml:space="preserve"> AOB</w:t>
      </w:r>
    </w:p>
    <w:p w14:paraId="05AE11DB" w14:textId="01EFB496" w:rsidR="00824410" w:rsidRDefault="00824410" w:rsidP="00811914">
      <w:pPr>
        <w:spacing w:before="60" w:after="0" w:line="240" w:lineRule="auto"/>
      </w:pPr>
    </w:p>
    <w:p w14:paraId="00E4E1D2" w14:textId="050A8EFA" w:rsidR="00B32E94" w:rsidRPr="009430B3" w:rsidRDefault="00A33320" w:rsidP="00811914">
      <w:pPr>
        <w:spacing w:before="60" w:after="0" w:line="240" w:lineRule="auto"/>
        <w:rPr>
          <w:color w:val="548DD4" w:themeColor="text2" w:themeTint="99"/>
        </w:rPr>
      </w:pPr>
      <w:r w:rsidRPr="009430B3">
        <w:rPr>
          <w:color w:val="548DD4" w:themeColor="text2" w:themeTint="99"/>
        </w:rPr>
        <w:t>ACTIONS:</w:t>
      </w:r>
    </w:p>
    <w:p w14:paraId="3ED8E272" w14:textId="59A02687" w:rsidR="00B32E94" w:rsidRPr="009430B3" w:rsidRDefault="00B32E94" w:rsidP="009430B3">
      <w:pPr>
        <w:pStyle w:val="ListParagraph"/>
        <w:numPr>
          <w:ilvl w:val="0"/>
          <w:numId w:val="21"/>
        </w:numPr>
        <w:spacing w:before="120" w:after="120" w:line="240" w:lineRule="auto"/>
        <w:ind w:left="360"/>
        <w:rPr>
          <w:color w:val="548DD4" w:themeColor="text2" w:themeTint="99"/>
        </w:rPr>
      </w:pPr>
      <w:r w:rsidRPr="009430B3">
        <w:rPr>
          <w:color w:val="548DD4" w:themeColor="text2" w:themeTint="99"/>
        </w:rPr>
        <w:lastRenderedPageBreak/>
        <w:t xml:space="preserve">HD to revisit agreed sites to see if </w:t>
      </w:r>
      <w:proofErr w:type="gramStart"/>
      <w:r w:rsidRPr="009430B3">
        <w:rPr>
          <w:color w:val="548DD4" w:themeColor="text2" w:themeTint="99"/>
        </w:rPr>
        <w:t>still</w:t>
      </w:r>
      <w:proofErr w:type="gramEnd"/>
      <w:r w:rsidRPr="009430B3">
        <w:rPr>
          <w:color w:val="548DD4" w:themeColor="text2" w:themeTint="99"/>
        </w:rPr>
        <w:t xml:space="preserve"> the same. Suggestion made that this could </w:t>
      </w:r>
      <w:r w:rsidR="0050572B" w:rsidRPr="009430B3">
        <w:rPr>
          <w:color w:val="548DD4" w:themeColor="text2" w:themeTint="99"/>
        </w:rPr>
        <w:t>possibly</w:t>
      </w:r>
      <w:r w:rsidRPr="009430B3">
        <w:rPr>
          <w:color w:val="548DD4" w:themeColor="text2" w:themeTint="99"/>
        </w:rPr>
        <w:t xml:space="preserve"> passed to a third party to action. </w:t>
      </w:r>
    </w:p>
    <w:p w14:paraId="137030AD" w14:textId="77777777" w:rsidR="004F0E1A" w:rsidRDefault="00B32E94" w:rsidP="004F0E1A">
      <w:pPr>
        <w:pStyle w:val="ListParagraph"/>
        <w:numPr>
          <w:ilvl w:val="0"/>
          <w:numId w:val="21"/>
        </w:numPr>
        <w:spacing w:after="160" w:line="259" w:lineRule="auto"/>
        <w:ind w:left="360"/>
        <w:rPr>
          <w:color w:val="548DD4" w:themeColor="text2" w:themeTint="99"/>
        </w:rPr>
      </w:pPr>
      <w:r w:rsidRPr="009430B3">
        <w:rPr>
          <w:color w:val="548DD4" w:themeColor="text2" w:themeTint="99"/>
        </w:rPr>
        <w:t>Sub-committee and PC to confirm that we are undertaking an allocated plan and document</w:t>
      </w:r>
    </w:p>
    <w:p w14:paraId="3F308501" w14:textId="77777777" w:rsidR="00775F36" w:rsidRDefault="004F0E1A" w:rsidP="00775F36">
      <w:pPr>
        <w:pStyle w:val="ListParagraph"/>
        <w:numPr>
          <w:ilvl w:val="0"/>
          <w:numId w:val="21"/>
        </w:numPr>
        <w:spacing w:after="160" w:line="259" w:lineRule="auto"/>
        <w:ind w:left="360"/>
        <w:rPr>
          <w:color w:val="548DD4" w:themeColor="text2" w:themeTint="99"/>
        </w:rPr>
      </w:pPr>
      <w:r w:rsidRPr="004F0E1A">
        <w:rPr>
          <w:color w:val="548DD4" w:themeColor="text2" w:themeTint="99"/>
        </w:rPr>
        <w:t>Tasks to be completed by the 17</w:t>
      </w:r>
      <w:r w:rsidRPr="004F0E1A">
        <w:rPr>
          <w:color w:val="548DD4" w:themeColor="text2" w:themeTint="99"/>
          <w:vertAlign w:val="superscript"/>
        </w:rPr>
        <w:t>th</w:t>
      </w:r>
      <w:r w:rsidRPr="004F0E1A">
        <w:rPr>
          <w:color w:val="548DD4" w:themeColor="text2" w:themeTint="99"/>
        </w:rPr>
        <w:t xml:space="preserve"> May:</w:t>
      </w:r>
    </w:p>
    <w:p w14:paraId="4D702482" w14:textId="2ED0C6B9" w:rsidR="00775F36" w:rsidRDefault="004F0E1A" w:rsidP="00775F36">
      <w:pPr>
        <w:pStyle w:val="ListParagraph"/>
        <w:numPr>
          <w:ilvl w:val="1"/>
          <w:numId w:val="21"/>
        </w:numPr>
        <w:spacing w:after="160" w:line="259" w:lineRule="auto"/>
        <w:rPr>
          <w:color w:val="548DD4" w:themeColor="text2" w:themeTint="99"/>
        </w:rPr>
      </w:pPr>
      <w:r w:rsidRPr="00775F36">
        <w:rPr>
          <w:color w:val="548DD4" w:themeColor="text2" w:themeTint="99"/>
        </w:rPr>
        <w:t>Appoint Consultant IP, quote for works submitted to PC for review. R</w:t>
      </w:r>
      <w:r w:rsidR="00517377">
        <w:rPr>
          <w:color w:val="548DD4" w:themeColor="text2" w:themeTint="99"/>
        </w:rPr>
        <w:t>J</w:t>
      </w:r>
    </w:p>
    <w:p w14:paraId="4E07AE67" w14:textId="77777777" w:rsidR="00775F36" w:rsidRDefault="004F0E1A" w:rsidP="00775F36">
      <w:pPr>
        <w:pStyle w:val="ListParagraph"/>
        <w:numPr>
          <w:ilvl w:val="1"/>
          <w:numId w:val="21"/>
        </w:numPr>
        <w:spacing w:after="160" w:line="259" w:lineRule="auto"/>
        <w:rPr>
          <w:color w:val="548DD4" w:themeColor="text2" w:themeTint="99"/>
        </w:rPr>
      </w:pPr>
      <w:r w:rsidRPr="00775F36">
        <w:rPr>
          <w:color w:val="548DD4" w:themeColor="text2" w:themeTint="99"/>
        </w:rPr>
        <w:t xml:space="preserve">Apply for Grant once PC </w:t>
      </w:r>
      <w:proofErr w:type="gramStart"/>
      <w:r w:rsidRPr="00775F36">
        <w:rPr>
          <w:color w:val="548DD4" w:themeColor="text2" w:themeTint="99"/>
        </w:rPr>
        <w:t>confirm</w:t>
      </w:r>
      <w:proofErr w:type="gramEnd"/>
      <w:r w:rsidRPr="00775F36">
        <w:rPr>
          <w:color w:val="548DD4" w:themeColor="text2" w:themeTint="99"/>
        </w:rPr>
        <w:t xml:space="preserve"> approval. HD and RJ.</w:t>
      </w:r>
    </w:p>
    <w:p w14:paraId="4D9A7FA7" w14:textId="2FF7BC83" w:rsidR="004F0E1A" w:rsidRPr="00775F36" w:rsidRDefault="004F0E1A" w:rsidP="00775F36">
      <w:pPr>
        <w:pStyle w:val="ListParagraph"/>
        <w:numPr>
          <w:ilvl w:val="1"/>
          <w:numId w:val="21"/>
        </w:numPr>
        <w:spacing w:after="160" w:line="259" w:lineRule="auto"/>
        <w:rPr>
          <w:color w:val="548DD4" w:themeColor="text2" w:themeTint="99"/>
        </w:rPr>
      </w:pPr>
      <w:r w:rsidRPr="00775F36">
        <w:rPr>
          <w:color w:val="548DD4" w:themeColor="text2" w:themeTint="99"/>
        </w:rPr>
        <w:t xml:space="preserve">Once grant has been obtained the management of finances to be handed over to SPC Clerk.  </w:t>
      </w:r>
    </w:p>
    <w:p w14:paraId="7245A7A1" w14:textId="11B65F8E" w:rsidR="001A38FD" w:rsidRPr="009430B3" w:rsidRDefault="00824410" w:rsidP="009430B3">
      <w:pPr>
        <w:pStyle w:val="ListParagraph"/>
        <w:numPr>
          <w:ilvl w:val="0"/>
          <w:numId w:val="21"/>
        </w:numPr>
        <w:spacing w:before="60" w:after="0" w:line="240" w:lineRule="auto"/>
        <w:ind w:left="360"/>
        <w:rPr>
          <w:color w:val="548DD4" w:themeColor="text2" w:themeTint="99"/>
        </w:rPr>
      </w:pPr>
      <w:r w:rsidRPr="009430B3">
        <w:rPr>
          <w:color w:val="548DD4" w:themeColor="text2" w:themeTint="99"/>
        </w:rPr>
        <w:t xml:space="preserve">SC tasked with ensuring all actions of the NPSC are complaint with the JLP, the need to follow its structure and be mindful of its goals.  </w:t>
      </w:r>
    </w:p>
    <w:p w14:paraId="385DB1F0" w14:textId="6FF2DD1C" w:rsidR="0040345A" w:rsidRDefault="009E7A12" w:rsidP="0040345A">
      <w:pPr>
        <w:pStyle w:val="ListParagraph"/>
        <w:numPr>
          <w:ilvl w:val="0"/>
          <w:numId w:val="21"/>
        </w:numPr>
        <w:spacing w:before="60" w:after="0" w:line="240" w:lineRule="auto"/>
        <w:ind w:left="360"/>
        <w:rPr>
          <w:color w:val="548DD4" w:themeColor="text2" w:themeTint="99"/>
        </w:rPr>
      </w:pPr>
      <w:r w:rsidRPr="009430B3">
        <w:rPr>
          <w:color w:val="548DD4" w:themeColor="text2" w:themeTint="99"/>
        </w:rPr>
        <w:t>RJ</w:t>
      </w:r>
      <w:r w:rsidR="00B32E94" w:rsidRPr="009430B3">
        <w:rPr>
          <w:color w:val="548DD4" w:themeColor="text2" w:themeTint="99"/>
        </w:rPr>
        <w:t xml:space="preserve">/HD </w:t>
      </w:r>
      <w:proofErr w:type="gramStart"/>
      <w:r w:rsidR="00B32E94" w:rsidRPr="009430B3">
        <w:rPr>
          <w:color w:val="548DD4" w:themeColor="text2" w:themeTint="99"/>
        </w:rPr>
        <w:t>continue</w:t>
      </w:r>
      <w:proofErr w:type="gramEnd"/>
      <w:r w:rsidR="00B32E94" w:rsidRPr="009430B3">
        <w:rPr>
          <w:color w:val="548DD4" w:themeColor="text2" w:themeTint="99"/>
        </w:rPr>
        <w:t xml:space="preserve"> to work on the draft plan. </w:t>
      </w:r>
    </w:p>
    <w:p w14:paraId="7C60C31E" w14:textId="43D0E19F" w:rsidR="00EC4551" w:rsidRPr="00EC4551" w:rsidRDefault="00EC4551" w:rsidP="00EC4551">
      <w:pPr>
        <w:pStyle w:val="ListParagraph"/>
        <w:numPr>
          <w:ilvl w:val="0"/>
          <w:numId w:val="21"/>
        </w:numPr>
        <w:spacing w:before="60" w:after="0" w:line="240" w:lineRule="auto"/>
        <w:ind w:left="360"/>
        <w:rPr>
          <w:color w:val="548DD4" w:themeColor="text2" w:themeTint="99"/>
        </w:rPr>
      </w:pPr>
      <w:r w:rsidRPr="00EC4551">
        <w:rPr>
          <w:color w:val="548DD4" w:themeColor="text2" w:themeTint="99"/>
        </w:rPr>
        <w:t>RJ</w:t>
      </w:r>
      <w:r w:rsidR="00AA1E4B">
        <w:rPr>
          <w:color w:val="548DD4" w:themeColor="text2" w:themeTint="99"/>
        </w:rPr>
        <w:t>/</w:t>
      </w:r>
      <w:r w:rsidRPr="00EC4551">
        <w:rPr>
          <w:color w:val="548DD4" w:themeColor="text2" w:themeTint="99"/>
        </w:rPr>
        <w:t xml:space="preserve">KS to continue to formulate </w:t>
      </w:r>
      <w:r w:rsidR="00AA1E4B">
        <w:rPr>
          <w:color w:val="548DD4" w:themeColor="text2" w:themeTint="99"/>
        </w:rPr>
        <w:t xml:space="preserve">household survey </w:t>
      </w:r>
      <w:r w:rsidRPr="00EC4551">
        <w:rPr>
          <w:color w:val="548DD4" w:themeColor="text2" w:themeTint="99"/>
        </w:rPr>
        <w:t>questions deadline 21</w:t>
      </w:r>
      <w:r w:rsidRPr="00EC4551">
        <w:rPr>
          <w:color w:val="548DD4" w:themeColor="text2" w:themeTint="99"/>
          <w:vertAlign w:val="superscript"/>
        </w:rPr>
        <w:t>st</w:t>
      </w:r>
      <w:r w:rsidRPr="00EC4551">
        <w:rPr>
          <w:color w:val="548DD4" w:themeColor="text2" w:themeTint="99"/>
        </w:rPr>
        <w:t xml:space="preserve"> May </w:t>
      </w:r>
    </w:p>
    <w:p w14:paraId="1F6B6867" w14:textId="572289D4" w:rsidR="00EC4551" w:rsidRDefault="00EC4551" w:rsidP="00EC4551">
      <w:pPr>
        <w:pStyle w:val="ListParagraph"/>
        <w:numPr>
          <w:ilvl w:val="0"/>
          <w:numId w:val="21"/>
        </w:numPr>
        <w:spacing w:before="60" w:after="0" w:line="240" w:lineRule="auto"/>
        <w:ind w:left="360"/>
        <w:rPr>
          <w:color w:val="548DD4" w:themeColor="text2" w:themeTint="99"/>
        </w:rPr>
      </w:pPr>
      <w:r w:rsidRPr="00EC4551">
        <w:rPr>
          <w:color w:val="548DD4" w:themeColor="text2" w:themeTint="99"/>
        </w:rPr>
        <w:t xml:space="preserve">RJ to contact Sarah Mortimer at CAS to ask for support. </w:t>
      </w:r>
    </w:p>
    <w:p w14:paraId="630E7C48" w14:textId="31627BC3" w:rsidR="00E12E4F" w:rsidRDefault="00E12E4F" w:rsidP="00EC4551">
      <w:pPr>
        <w:pStyle w:val="ListParagraph"/>
        <w:numPr>
          <w:ilvl w:val="0"/>
          <w:numId w:val="21"/>
        </w:numPr>
        <w:spacing w:before="60" w:after="0" w:line="240" w:lineRule="auto"/>
        <w:ind w:left="360"/>
        <w:rPr>
          <w:color w:val="548DD4" w:themeColor="text2" w:themeTint="99"/>
        </w:rPr>
      </w:pPr>
      <w:r>
        <w:rPr>
          <w:color w:val="548DD4" w:themeColor="text2" w:themeTint="99"/>
        </w:rPr>
        <w:t>RJ contact AECOM</w:t>
      </w:r>
    </w:p>
    <w:p w14:paraId="2A32B4CB" w14:textId="40CC248A" w:rsidR="00CB3CEB" w:rsidRDefault="00CB3CEB" w:rsidP="00EC4551">
      <w:pPr>
        <w:pStyle w:val="ListParagraph"/>
        <w:numPr>
          <w:ilvl w:val="0"/>
          <w:numId w:val="21"/>
        </w:numPr>
        <w:spacing w:before="60" w:after="0" w:line="240" w:lineRule="auto"/>
        <w:ind w:left="360"/>
        <w:rPr>
          <w:color w:val="548DD4" w:themeColor="text2" w:themeTint="99"/>
        </w:rPr>
      </w:pPr>
      <w:r>
        <w:rPr>
          <w:color w:val="548DD4" w:themeColor="text2" w:themeTint="99"/>
        </w:rPr>
        <w:t xml:space="preserve">SPC contact </w:t>
      </w:r>
      <w:r w:rsidR="00AC7B6A">
        <w:rPr>
          <w:color w:val="548DD4" w:themeColor="text2" w:themeTint="99"/>
        </w:rPr>
        <w:t>Sproughton</w:t>
      </w:r>
      <w:r>
        <w:rPr>
          <w:color w:val="548DD4" w:themeColor="text2" w:themeTint="99"/>
        </w:rPr>
        <w:t xml:space="preserve"> primary school to confirm when they will return to school and would they </w:t>
      </w:r>
      <w:proofErr w:type="gramStart"/>
      <w:r>
        <w:rPr>
          <w:color w:val="548DD4" w:themeColor="text2" w:themeTint="99"/>
        </w:rPr>
        <w:t>be</w:t>
      </w:r>
      <w:proofErr w:type="gramEnd"/>
      <w:r>
        <w:rPr>
          <w:color w:val="548DD4" w:themeColor="text2" w:themeTint="99"/>
        </w:rPr>
        <w:t xml:space="preserve"> will</w:t>
      </w:r>
      <w:r w:rsidR="00616B48">
        <w:rPr>
          <w:color w:val="548DD4" w:themeColor="text2" w:themeTint="99"/>
        </w:rPr>
        <w:t>ing</w:t>
      </w:r>
      <w:r>
        <w:rPr>
          <w:color w:val="548DD4" w:themeColor="text2" w:themeTint="99"/>
        </w:rPr>
        <w:t xml:space="preserve"> to </w:t>
      </w:r>
      <w:r w:rsidR="00AC7B6A">
        <w:rPr>
          <w:color w:val="548DD4" w:themeColor="text2" w:themeTint="99"/>
        </w:rPr>
        <w:t xml:space="preserve">ask the children to complete a small simple survey on living in </w:t>
      </w:r>
      <w:r w:rsidR="00616B48">
        <w:rPr>
          <w:color w:val="548DD4" w:themeColor="text2" w:themeTint="99"/>
        </w:rPr>
        <w:t>Sproughton</w:t>
      </w:r>
      <w:r w:rsidR="00AC7B6A">
        <w:rPr>
          <w:color w:val="548DD4" w:themeColor="text2" w:themeTint="99"/>
        </w:rPr>
        <w:t xml:space="preserve"> for the Neighbourhood Plan doc? </w:t>
      </w:r>
    </w:p>
    <w:p w14:paraId="565C0ABF" w14:textId="77777777" w:rsidR="00AC7B6A" w:rsidRPr="00EC4551" w:rsidRDefault="00AC7B6A" w:rsidP="00AC7B6A">
      <w:pPr>
        <w:pStyle w:val="ListParagraph"/>
        <w:spacing w:before="60" w:after="0" w:line="240" w:lineRule="auto"/>
        <w:ind w:left="360"/>
        <w:rPr>
          <w:color w:val="548DD4" w:themeColor="text2" w:themeTint="99"/>
        </w:rPr>
      </w:pPr>
    </w:p>
    <w:p w14:paraId="789B30AD" w14:textId="77777777" w:rsidR="009727FF" w:rsidRDefault="009727FF" w:rsidP="00811914">
      <w:pPr>
        <w:spacing w:before="60" w:after="0" w:line="240" w:lineRule="auto"/>
      </w:pPr>
    </w:p>
    <w:p w14:paraId="753CC58B" w14:textId="533E77F9" w:rsidR="004F5BC3" w:rsidRDefault="006E40C9" w:rsidP="00811914">
      <w:pPr>
        <w:spacing w:before="60" w:after="0" w:line="240" w:lineRule="auto"/>
        <w:rPr>
          <w:rFonts w:ascii="Freestyle Script" w:hAnsi="Freestyle Script"/>
          <w:sz w:val="44"/>
          <w:szCs w:val="44"/>
        </w:rPr>
      </w:pPr>
      <w:r>
        <w:rPr>
          <w:rFonts w:ascii="Freestyle Script" w:hAnsi="Freestyle Script"/>
          <w:sz w:val="44"/>
          <w:szCs w:val="44"/>
        </w:rPr>
        <w:t>R Jermyn</w:t>
      </w:r>
    </w:p>
    <w:p w14:paraId="377361A7" w14:textId="5CA236A0" w:rsidR="004F5BC3" w:rsidRDefault="006E40C9" w:rsidP="00811914">
      <w:pPr>
        <w:spacing w:before="60" w:after="0" w:line="240" w:lineRule="auto"/>
      </w:pPr>
      <w:r>
        <w:t>Rhona Jermyn</w:t>
      </w:r>
      <w:r w:rsidR="006C6052">
        <w:t xml:space="preserve">, </w:t>
      </w:r>
      <w:r>
        <w:t>Ch</w:t>
      </w:r>
      <w:r w:rsidR="005437DC">
        <w:t>air</w:t>
      </w:r>
      <w:r w:rsidR="004A53F4">
        <w:t xml:space="preserve">, </w:t>
      </w:r>
      <w:r w:rsidR="004F5BC3">
        <w:t xml:space="preserve">Sproughton </w:t>
      </w:r>
      <w:r w:rsidR="004574F4">
        <w:t>Neighbourhood Plan Sub-Committee</w:t>
      </w:r>
    </w:p>
    <w:p w14:paraId="56167183" w14:textId="360DA32E" w:rsidR="00824410" w:rsidRDefault="00824410" w:rsidP="00811914">
      <w:pPr>
        <w:spacing w:before="60" w:after="0" w:line="240" w:lineRule="auto"/>
      </w:pPr>
    </w:p>
    <w:p w14:paraId="4439E777" w14:textId="7C718C34" w:rsidR="00824410" w:rsidRDefault="00824410" w:rsidP="00811914">
      <w:pPr>
        <w:spacing w:before="60" w:after="0" w:line="240" w:lineRule="auto"/>
      </w:pPr>
    </w:p>
    <w:sectPr w:rsidR="00824410">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286974" w14:textId="77777777" w:rsidR="0078628F" w:rsidRDefault="0078628F" w:rsidP="004E7E78">
      <w:pPr>
        <w:spacing w:after="0" w:line="240" w:lineRule="auto"/>
      </w:pPr>
      <w:r>
        <w:separator/>
      </w:r>
    </w:p>
  </w:endnote>
  <w:endnote w:type="continuationSeparator" w:id="0">
    <w:p w14:paraId="231F5419" w14:textId="77777777" w:rsidR="0078628F" w:rsidRDefault="0078628F" w:rsidP="004E7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674574"/>
      <w:docPartObj>
        <w:docPartGallery w:val="Page Numbers (Bottom of Page)"/>
        <w:docPartUnique/>
      </w:docPartObj>
    </w:sdtPr>
    <w:sdtEndPr/>
    <w:sdtContent>
      <w:sdt>
        <w:sdtPr>
          <w:id w:val="98381352"/>
          <w:docPartObj>
            <w:docPartGallery w:val="Page Numbers (Top of Page)"/>
            <w:docPartUnique/>
          </w:docPartObj>
        </w:sdtPr>
        <w:sdtEndPr/>
        <w:sdtContent>
          <w:p w14:paraId="76465118" w14:textId="77777777" w:rsidR="00FB0343" w:rsidRDefault="00FB0343" w:rsidP="00FB0343">
            <w:pPr>
              <w:pStyle w:val="Footer"/>
              <w:ind w:firstLine="3600"/>
            </w:pPr>
            <w:r>
              <w:t xml:space="preserve">Page </w:t>
            </w:r>
            <w:r>
              <w:rPr>
                <w:b/>
                <w:bCs/>
                <w:sz w:val="24"/>
                <w:szCs w:val="24"/>
              </w:rPr>
              <w:fldChar w:fldCharType="begin"/>
            </w:r>
            <w:r>
              <w:rPr>
                <w:b/>
                <w:bCs/>
              </w:rPr>
              <w:instrText xml:space="preserve"> PAGE </w:instrText>
            </w:r>
            <w:r>
              <w:rPr>
                <w:b/>
                <w:bCs/>
                <w:sz w:val="24"/>
                <w:szCs w:val="24"/>
              </w:rPr>
              <w:fldChar w:fldCharType="separate"/>
            </w:r>
            <w:r w:rsidR="00236597">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36597">
              <w:rPr>
                <w:b/>
                <w:bCs/>
                <w:noProof/>
              </w:rPr>
              <w:t>3</w:t>
            </w:r>
            <w:r>
              <w:rPr>
                <w:b/>
                <w:bCs/>
                <w:sz w:val="24"/>
                <w:szCs w:val="24"/>
              </w:rPr>
              <w:fldChar w:fldCharType="end"/>
            </w:r>
          </w:p>
        </w:sdtContent>
      </w:sdt>
    </w:sdtContent>
  </w:sdt>
  <w:p w14:paraId="02A1EFF9" w14:textId="77777777" w:rsidR="004E7E78" w:rsidRDefault="004E7E78" w:rsidP="004E7E7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0D6EAD" w14:textId="77777777" w:rsidR="0078628F" w:rsidRDefault="0078628F" w:rsidP="004E7E78">
      <w:pPr>
        <w:spacing w:after="0" w:line="240" w:lineRule="auto"/>
      </w:pPr>
      <w:r>
        <w:separator/>
      </w:r>
    </w:p>
  </w:footnote>
  <w:footnote w:type="continuationSeparator" w:id="0">
    <w:p w14:paraId="0111AA37" w14:textId="77777777" w:rsidR="0078628F" w:rsidRDefault="0078628F" w:rsidP="004E7E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A0934" w14:textId="77777777" w:rsidR="00811914" w:rsidRDefault="00811914" w:rsidP="00811914">
    <w:pPr>
      <w:spacing w:line="240" w:lineRule="auto"/>
      <w:jc w:val="center"/>
    </w:pPr>
    <w:r w:rsidRPr="00EF45E5">
      <w:rPr>
        <w:b/>
        <w:sz w:val="56"/>
        <w:szCs w:val="56"/>
      </w:rPr>
      <w:t>SPROUGHTON PARISH COUNCIL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08BE"/>
    <w:multiLevelType w:val="hybridMultilevel"/>
    <w:tmpl w:val="1612021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9C27756"/>
    <w:multiLevelType w:val="hybridMultilevel"/>
    <w:tmpl w:val="9D983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8F0367"/>
    <w:multiLevelType w:val="hybridMultilevel"/>
    <w:tmpl w:val="0BBC779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F6261A3"/>
    <w:multiLevelType w:val="hybridMultilevel"/>
    <w:tmpl w:val="D5C8E9FC"/>
    <w:lvl w:ilvl="0" w:tplc="700865AE">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C97CEE"/>
    <w:multiLevelType w:val="hybridMultilevel"/>
    <w:tmpl w:val="BCE4054C"/>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235A73C4"/>
    <w:multiLevelType w:val="hybridMultilevel"/>
    <w:tmpl w:val="DB247F7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266F1B12"/>
    <w:multiLevelType w:val="multilevel"/>
    <w:tmpl w:val="3BACAD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nsid w:val="2ADC632E"/>
    <w:multiLevelType w:val="hybridMultilevel"/>
    <w:tmpl w:val="42E81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EEE1AB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F837254"/>
    <w:multiLevelType w:val="hybridMultilevel"/>
    <w:tmpl w:val="B1C0B39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32094E9D"/>
    <w:multiLevelType w:val="hybridMultilevel"/>
    <w:tmpl w:val="3146BDDC"/>
    <w:lvl w:ilvl="0" w:tplc="4E00E4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3ED82929"/>
    <w:multiLevelType w:val="hybridMultilevel"/>
    <w:tmpl w:val="76924B4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420E67E7"/>
    <w:multiLevelType w:val="hybridMultilevel"/>
    <w:tmpl w:val="5180303A"/>
    <w:lvl w:ilvl="0" w:tplc="700865AE">
      <w:start w:val="1"/>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nsid w:val="48F46D98"/>
    <w:multiLevelType w:val="hybridMultilevel"/>
    <w:tmpl w:val="BD54DD1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49493A2E"/>
    <w:multiLevelType w:val="hybridMultilevel"/>
    <w:tmpl w:val="7B46A2B8"/>
    <w:lvl w:ilvl="0" w:tplc="CC92816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4BFF44A1"/>
    <w:multiLevelType w:val="hybridMultilevel"/>
    <w:tmpl w:val="1F24038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52A84F97"/>
    <w:multiLevelType w:val="hybridMultilevel"/>
    <w:tmpl w:val="24CE75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55670E0B"/>
    <w:multiLevelType w:val="hybridMultilevel"/>
    <w:tmpl w:val="C7D24FA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5E1D5062"/>
    <w:multiLevelType w:val="hybridMultilevel"/>
    <w:tmpl w:val="07C4298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69EA0289"/>
    <w:multiLevelType w:val="hybridMultilevel"/>
    <w:tmpl w:val="D0887576"/>
    <w:lvl w:ilvl="0" w:tplc="3180566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73BD5C2C"/>
    <w:multiLevelType w:val="multilevel"/>
    <w:tmpl w:val="89E0E4F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Calibri" w:hAnsi="Calibri" w:hint="default"/>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0"/>
  </w:num>
  <w:num w:numId="3">
    <w:abstractNumId w:val="13"/>
  </w:num>
  <w:num w:numId="4">
    <w:abstractNumId w:val="4"/>
  </w:num>
  <w:num w:numId="5">
    <w:abstractNumId w:val="11"/>
  </w:num>
  <w:num w:numId="6">
    <w:abstractNumId w:val="5"/>
  </w:num>
  <w:num w:numId="7">
    <w:abstractNumId w:val="15"/>
  </w:num>
  <w:num w:numId="8">
    <w:abstractNumId w:val="17"/>
  </w:num>
  <w:num w:numId="9">
    <w:abstractNumId w:val="9"/>
  </w:num>
  <w:num w:numId="10">
    <w:abstractNumId w:val="2"/>
  </w:num>
  <w:num w:numId="11">
    <w:abstractNumId w:val="8"/>
  </w:num>
  <w:num w:numId="12">
    <w:abstractNumId w:val="20"/>
  </w:num>
  <w:num w:numId="13">
    <w:abstractNumId w:val="14"/>
  </w:num>
  <w:num w:numId="14">
    <w:abstractNumId w:val="19"/>
  </w:num>
  <w:num w:numId="15">
    <w:abstractNumId w:val="7"/>
  </w:num>
  <w:num w:numId="16">
    <w:abstractNumId w:val="1"/>
  </w:num>
  <w:num w:numId="17">
    <w:abstractNumId w:val="16"/>
  </w:num>
  <w:num w:numId="18">
    <w:abstractNumId w:val="10"/>
  </w:num>
  <w:num w:numId="19">
    <w:abstractNumId w:val="18"/>
  </w:num>
  <w:num w:numId="20">
    <w:abstractNumId w:val="1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5E5"/>
    <w:rsid w:val="000106F2"/>
    <w:rsid w:val="000547F2"/>
    <w:rsid w:val="00054C2C"/>
    <w:rsid w:val="000560CC"/>
    <w:rsid w:val="00063E11"/>
    <w:rsid w:val="00066053"/>
    <w:rsid w:val="000919BF"/>
    <w:rsid w:val="00094406"/>
    <w:rsid w:val="000A3739"/>
    <w:rsid w:val="000B34A1"/>
    <w:rsid w:val="000B5C0D"/>
    <w:rsid w:val="000C5408"/>
    <w:rsid w:val="000F28F4"/>
    <w:rsid w:val="001027BC"/>
    <w:rsid w:val="0013591C"/>
    <w:rsid w:val="00155854"/>
    <w:rsid w:val="00194B5F"/>
    <w:rsid w:val="0019703F"/>
    <w:rsid w:val="001A1909"/>
    <w:rsid w:val="001A38FD"/>
    <w:rsid w:val="001C063B"/>
    <w:rsid w:val="001D5D14"/>
    <w:rsid w:val="001E7869"/>
    <w:rsid w:val="001F756D"/>
    <w:rsid w:val="00217EA2"/>
    <w:rsid w:val="0023470C"/>
    <w:rsid w:val="00236597"/>
    <w:rsid w:val="002433B0"/>
    <w:rsid w:val="00250388"/>
    <w:rsid w:val="00277EE1"/>
    <w:rsid w:val="00297824"/>
    <w:rsid w:val="002D03BD"/>
    <w:rsid w:val="002D3A39"/>
    <w:rsid w:val="002E016E"/>
    <w:rsid w:val="002F59C3"/>
    <w:rsid w:val="00312457"/>
    <w:rsid w:val="0031651D"/>
    <w:rsid w:val="003208E3"/>
    <w:rsid w:val="00321D85"/>
    <w:rsid w:val="00340F7C"/>
    <w:rsid w:val="00355C36"/>
    <w:rsid w:val="0039719E"/>
    <w:rsid w:val="003D5923"/>
    <w:rsid w:val="003D5D58"/>
    <w:rsid w:val="003F4D0E"/>
    <w:rsid w:val="0040345A"/>
    <w:rsid w:val="00417FA1"/>
    <w:rsid w:val="00421C1B"/>
    <w:rsid w:val="00436B6A"/>
    <w:rsid w:val="0044638E"/>
    <w:rsid w:val="00450957"/>
    <w:rsid w:val="004574F4"/>
    <w:rsid w:val="00460385"/>
    <w:rsid w:val="0047375E"/>
    <w:rsid w:val="00482DEF"/>
    <w:rsid w:val="004A3C43"/>
    <w:rsid w:val="004A53F4"/>
    <w:rsid w:val="004B6AA9"/>
    <w:rsid w:val="004C052F"/>
    <w:rsid w:val="004D09EB"/>
    <w:rsid w:val="004E25BD"/>
    <w:rsid w:val="004E7E78"/>
    <w:rsid w:val="004F0E1A"/>
    <w:rsid w:val="004F5B5F"/>
    <w:rsid w:val="004F5BC3"/>
    <w:rsid w:val="004F66FA"/>
    <w:rsid w:val="0050314F"/>
    <w:rsid w:val="0050572B"/>
    <w:rsid w:val="00506869"/>
    <w:rsid w:val="00513C68"/>
    <w:rsid w:val="00517377"/>
    <w:rsid w:val="00522DA3"/>
    <w:rsid w:val="005301C8"/>
    <w:rsid w:val="005326C2"/>
    <w:rsid w:val="00533241"/>
    <w:rsid w:val="005437DC"/>
    <w:rsid w:val="00547F76"/>
    <w:rsid w:val="00565C8B"/>
    <w:rsid w:val="00573FD5"/>
    <w:rsid w:val="005A7C73"/>
    <w:rsid w:val="005B0B74"/>
    <w:rsid w:val="005D0055"/>
    <w:rsid w:val="005D24AB"/>
    <w:rsid w:val="005D50A1"/>
    <w:rsid w:val="0060355A"/>
    <w:rsid w:val="006079F2"/>
    <w:rsid w:val="00614745"/>
    <w:rsid w:val="00616B48"/>
    <w:rsid w:val="00660A73"/>
    <w:rsid w:val="006677E7"/>
    <w:rsid w:val="00675CF2"/>
    <w:rsid w:val="0068240A"/>
    <w:rsid w:val="00697F1C"/>
    <w:rsid w:val="006B098D"/>
    <w:rsid w:val="006B3941"/>
    <w:rsid w:val="006B5861"/>
    <w:rsid w:val="006C6052"/>
    <w:rsid w:val="006D3595"/>
    <w:rsid w:val="006E128F"/>
    <w:rsid w:val="006E361C"/>
    <w:rsid w:val="006E40C9"/>
    <w:rsid w:val="00705E66"/>
    <w:rsid w:val="00723713"/>
    <w:rsid w:val="007244F4"/>
    <w:rsid w:val="007267AF"/>
    <w:rsid w:val="007336B5"/>
    <w:rsid w:val="00752180"/>
    <w:rsid w:val="00764500"/>
    <w:rsid w:val="007676D7"/>
    <w:rsid w:val="00771192"/>
    <w:rsid w:val="007740E9"/>
    <w:rsid w:val="00775F36"/>
    <w:rsid w:val="0078628F"/>
    <w:rsid w:val="007C133A"/>
    <w:rsid w:val="007E3C94"/>
    <w:rsid w:val="007E7BB5"/>
    <w:rsid w:val="007F0051"/>
    <w:rsid w:val="00811914"/>
    <w:rsid w:val="00824410"/>
    <w:rsid w:val="008334D6"/>
    <w:rsid w:val="0085369D"/>
    <w:rsid w:val="008571E0"/>
    <w:rsid w:val="008632E8"/>
    <w:rsid w:val="00866008"/>
    <w:rsid w:val="008830C0"/>
    <w:rsid w:val="00895F3B"/>
    <w:rsid w:val="008A19A5"/>
    <w:rsid w:val="008D0125"/>
    <w:rsid w:val="008E4B52"/>
    <w:rsid w:val="00922C1D"/>
    <w:rsid w:val="00934A3B"/>
    <w:rsid w:val="009430B3"/>
    <w:rsid w:val="00952028"/>
    <w:rsid w:val="00964516"/>
    <w:rsid w:val="009727FF"/>
    <w:rsid w:val="00997A11"/>
    <w:rsid w:val="009A5450"/>
    <w:rsid w:val="009E48F6"/>
    <w:rsid w:val="009E7A12"/>
    <w:rsid w:val="009F5B8A"/>
    <w:rsid w:val="00A0064C"/>
    <w:rsid w:val="00A16866"/>
    <w:rsid w:val="00A33320"/>
    <w:rsid w:val="00A36E04"/>
    <w:rsid w:val="00A65A44"/>
    <w:rsid w:val="00A852EF"/>
    <w:rsid w:val="00AA1E4B"/>
    <w:rsid w:val="00AC5AED"/>
    <w:rsid w:val="00AC7B6A"/>
    <w:rsid w:val="00AD0761"/>
    <w:rsid w:val="00AD3468"/>
    <w:rsid w:val="00AD4F80"/>
    <w:rsid w:val="00AE3E48"/>
    <w:rsid w:val="00AE7391"/>
    <w:rsid w:val="00B02C6F"/>
    <w:rsid w:val="00B14D36"/>
    <w:rsid w:val="00B32E94"/>
    <w:rsid w:val="00B63CCA"/>
    <w:rsid w:val="00B7111E"/>
    <w:rsid w:val="00B755F3"/>
    <w:rsid w:val="00B81DFB"/>
    <w:rsid w:val="00BB0E22"/>
    <w:rsid w:val="00BD093A"/>
    <w:rsid w:val="00BF70EF"/>
    <w:rsid w:val="00C04D3E"/>
    <w:rsid w:val="00C15FFD"/>
    <w:rsid w:val="00C17573"/>
    <w:rsid w:val="00C27F7A"/>
    <w:rsid w:val="00C332C6"/>
    <w:rsid w:val="00C461DD"/>
    <w:rsid w:val="00C46C9B"/>
    <w:rsid w:val="00C6382A"/>
    <w:rsid w:val="00C80F5C"/>
    <w:rsid w:val="00C8168D"/>
    <w:rsid w:val="00C81835"/>
    <w:rsid w:val="00C95BB1"/>
    <w:rsid w:val="00CA0939"/>
    <w:rsid w:val="00CA30B6"/>
    <w:rsid w:val="00CA74E0"/>
    <w:rsid w:val="00CB3CEB"/>
    <w:rsid w:val="00CD1312"/>
    <w:rsid w:val="00CD1B02"/>
    <w:rsid w:val="00CE39AC"/>
    <w:rsid w:val="00D04B1A"/>
    <w:rsid w:val="00D1641F"/>
    <w:rsid w:val="00D26972"/>
    <w:rsid w:val="00D3543F"/>
    <w:rsid w:val="00D50BCB"/>
    <w:rsid w:val="00D805A4"/>
    <w:rsid w:val="00D93AE3"/>
    <w:rsid w:val="00DA310F"/>
    <w:rsid w:val="00DA34CF"/>
    <w:rsid w:val="00DB0D53"/>
    <w:rsid w:val="00DB2132"/>
    <w:rsid w:val="00DC14B2"/>
    <w:rsid w:val="00DC31C2"/>
    <w:rsid w:val="00DC6443"/>
    <w:rsid w:val="00DE58BD"/>
    <w:rsid w:val="00E12E4F"/>
    <w:rsid w:val="00E27C23"/>
    <w:rsid w:val="00E61539"/>
    <w:rsid w:val="00E62133"/>
    <w:rsid w:val="00E6512E"/>
    <w:rsid w:val="00E726AD"/>
    <w:rsid w:val="00EB23F8"/>
    <w:rsid w:val="00EC4426"/>
    <w:rsid w:val="00EC4551"/>
    <w:rsid w:val="00ED1AED"/>
    <w:rsid w:val="00ED51B1"/>
    <w:rsid w:val="00ED6D2D"/>
    <w:rsid w:val="00EF45E5"/>
    <w:rsid w:val="00F14162"/>
    <w:rsid w:val="00F56F78"/>
    <w:rsid w:val="00F731AA"/>
    <w:rsid w:val="00F756FB"/>
    <w:rsid w:val="00FA7353"/>
    <w:rsid w:val="00FB0343"/>
    <w:rsid w:val="00FC643F"/>
    <w:rsid w:val="00FD3084"/>
    <w:rsid w:val="00FD5D2A"/>
    <w:rsid w:val="00FE4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1B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5E5"/>
    <w:pPr>
      <w:ind w:left="720"/>
      <w:contextualSpacing/>
    </w:pPr>
  </w:style>
  <w:style w:type="paragraph" w:styleId="Header">
    <w:name w:val="header"/>
    <w:basedOn w:val="Normal"/>
    <w:link w:val="HeaderChar"/>
    <w:uiPriority w:val="99"/>
    <w:unhideWhenUsed/>
    <w:rsid w:val="004E7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E78"/>
  </w:style>
  <w:style w:type="paragraph" w:styleId="Footer">
    <w:name w:val="footer"/>
    <w:basedOn w:val="Normal"/>
    <w:link w:val="FooterChar"/>
    <w:uiPriority w:val="99"/>
    <w:unhideWhenUsed/>
    <w:rsid w:val="004E7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E78"/>
  </w:style>
  <w:style w:type="character" w:styleId="Hyperlink">
    <w:name w:val="Hyperlink"/>
    <w:basedOn w:val="DefaultParagraphFont"/>
    <w:uiPriority w:val="99"/>
    <w:unhideWhenUsed/>
    <w:rsid w:val="004E7E78"/>
    <w:rPr>
      <w:color w:val="0000FF" w:themeColor="hyperlink"/>
      <w:u w:val="single"/>
    </w:rPr>
  </w:style>
  <w:style w:type="paragraph" w:styleId="BalloonText">
    <w:name w:val="Balloon Text"/>
    <w:basedOn w:val="Normal"/>
    <w:link w:val="BalloonTextChar"/>
    <w:uiPriority w:val="99"/>
    <w:semiHidden/>
    <w:unhideWhenUsed/>
    <w:rsid w:val="002F59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9C3"/>
    <w:rPr>
      <w:rFonts w:ascii="Tahoma" w:hAnsi="Tahoma" w:cs="Tahoma"/>
      <w:sz w:val="16"/>
      <w:szCs w:val="16"/>
    </w:rPr>
  </w:style>
  <w:style w:type="paragraph" w:customStyle="1" w:styleId="address">
    <w:name w:val="address"/>
    <w:basedOn w:val="Normal"/>
    <w:rsid w:val="00B14D3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tainfo">
    <w:name w:val="metainfo"/>
    <w:basedOn w:val="Normal"/>
    <w:rsid w:val="00B14D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14D36"/>
    <w:rPr>
      <w:b/>
      <w:bCs/>
    </w:rPr>
  </w:style>
  <w:style w:type="character" w:customStyle="1" w:styleId="divider">
    <w:name w:val="divider"/>
    <w:basedOn w:val="DefaultParagraphFont"/>
    <w:rsid w:val="00B14D36"/>
  </w:style>
  <w:style w:type="character" w:styleId="CommentReference">
    <w:name w:val="annotation reference"/>
    <w:basedOn w:val="DefaultParagraphFont"/>
    <w:uiPriority w:val="99"/>
    <w:semiHidden/>
    <w:unhideWhenUsed/>
    <w:rsid w:val="009A5450"/>
    <w:rPr>
      <w:sz w:val="16"/>
      <w:szCs w:val="16"/>
    </w:rPr>
  </w:style>
  <w:style w:type="paragraph" w:styleId="CommentText">
    <w:name w:val="annotation text"/>
    <w:basedOn w:val="Normal"/>
    <w:link w:val="CommentTextChar"/>
    <w:uiPriority w:val="99"/>
    <w:semiHidden/>
    <w:unhideWhenUsed/>
    <w:rsid w:val="009A5450"/>
    <w:pPr>
      <w:spacing w:line="240" w:lineRule="auto"/>
    </w:pPr>
    <w:rPr>
      <w:sz w:val="20"/>
      <w:szCs w:val="20"/>
    </w:rPr>
  </w:style>
  <w:style w:type="character" w:customStyle="1" w:styleId="CommentTextChar">
    <w:name w:val="Comment Text Char"/>
    <w:basedOn w:val="DefaultParagraphFont"/>
    <w:link w:val="CommentText"/>
    <w:uiPriority w:val="99"/>
    <w:semiHidden/>
    <w:rsid w:val="009A5450"/>
    <w:rPr>
      <w:sz w:val="20"/>
      <w:szCs w:val="20"/>
    </w:rPr>
  </w:style>
  <w:style w:type="paragraph" w:styleId="CommentSubject">
    <w:name w:val="annotation subject"/>
    <w:basedOn w:val="CommentText"/>
    <w:next w:val="CommentText"/>
    <w:link w:val="CommentSubjectChar"/>
    <w:uiPriority w:val="99"/>
    <w:semiHidden/>
    <w:unhideWhenUsed/>
    <w:rsid w:val="009A5450"/>
    <w:rPr>
      <w:b/>
      <w:bCs/>
    </w:rPr>
  </w:style>
  <w:style w:type="character" w:customStyle="1" w:styleId="CommentSubjectChar">
    <w:name w:val="Comment Subject Char"/>
    <w:basedOn w:val="CommentTextChar"/>
    <w:link w:val="CommentSubject"/>
    <w:uiPriority w:val="99"/>
    <w:semiHidden/>
    <w:rsid w:val="009A545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5E5"/>
    <w:pPr>
      <w:ind w:left="720"/>
      <w:contextualSpacing/>
    </w:pPr>
  </w:style>
  <w:style w:type="paragraph" w:styleId="Header">
    <w:name w:val="header"/>
    <w:basedOn w:val="Normal"/>
    <w:link w:val="HeaderChar"/>
    <w:uiPriority w:val="99"/>
    <w:unhideWhenUsed/>
    <w:rsid w:val="004E7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E78"/>
  </w:style>
  <w:style w:type="paragraph" w:styleId="Footer">
    <w:name w:val="footer"/>
    <w:basedOn w:val="Normal"/>
    <w:link w:val="FooterChar"/>
    <w:uiPriority w:val="99"/>
    <w:unhideWhenUsed/>
    <w:rsid w:val="004E7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E78"/>
  </w:style>
  <w:style w:type="character" w:styleId="Hyperlink">
    <w:name w:val="Hyperlink"/>
    <w:basedOn w:val="DefaultParagraphFont"/>
    <w:uiPriority w:val="99"/>
    <w:unhideWhenUsed/>
    <w:rsid w:val="004E7E78"/>
    <w:rPr>
      <w:color w:val="0000FF" w:themeColor="hyperlink"/>
      <w:u w:val="single"/>
    </w:rPr>
  </w:style>
  <w:style w:type="paragraph" w:styleId="BalloonText">
    <w:name w:val="Balloon Text"/>
    <w:basedOn w:val="Normal"/>
    <w:link w:val="BalloonTextChar"/>
    <w:uiPriority w:val="99"/>
    <w:semiHidden/>
    <w:unhideWhenUsed/>
    <w:rsid w:val="002F59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9C3"/>
    <w:rPr>
      <w:rFonts w:ascii="Tahoma" w:hAnsi="Tahoma" w:cs="Tahoma"/>
      <w:sz w:val="16"/>
      <w:szCs w:val="16"/>
    </w:rPr>
  </w:style>
  <w:style w:type="paragraph" w:customStyle="1" w:styleId="address">
    <w:name w:val="address"/>
    <w:basedOn w:val="Normal"/>
    <w:rsid w:val="00B14D3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tainfo">
    <w:name w:val="metainfo"/>
    <w:basedOn w:val="Normal"/>
    <w:rsid w:val="00B14D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14D36"/>
    <w:rPr>
      <w:b/>
      <w:bCs/>
    </w:rPr>
  </w:style>
  <w:style w:type="character" w:customStyle="1" w:styleId="divider">
    <w:name w:val="divider"/>
    <w:basedOn w:val="DefaultParagraphFont"/>
    <w:rsid w:val="00B14D36"/>
  </w:style>
  <w:style w:type="character" w:styleId="CommentReference">
    <w:name w:val="annotation reference"/>
    <w:basedOn w:val="DefaultParagraphFont"/>
    <w:uiPriority w:val="99"/>
    <w:semiHidden/>
    <w:unhideWhenUsed/>
    <w:rsid w:val="009A5450"/>
    <w:rPr>
      <w:sz w:val="16"/>
      <w:szCs w:val="16"/>
    </w:rPr>
  </w:style>
  <w:style w:type="paragraph" w:styleId="CommentText">
    <w:name w:val="annotation text"/>
    <w:basedOn w:val="Normal"/>
    <w:link w:val="CommentTextChar"/>
    <w:uiPriority w:val="99"/>
    <w:semiHidden/>
    <w:unhideWhenUsed/>
    <w:rsid w:val="009A5450"/>
    <w:pPr>
      <w:spacing w:line="240" w:lineRule="auto"/>
    </w:pPr>
    <w:rPr>
      <w:sz w:val="20"/>
      <w:szCs w:val="20"/>
    </w:rPr>
  </w:style>
  <w:style w:type="character" w:customStyle="1" w:styleId="CommentTextChar">
    <w:name w:val="Comment Text Char"/>
    <w:basedOn w:val="DefaultParagraphFont"/>
    <w:link w:val="CommentText"/>
    <w:uiPriority w:val="99"/>
    <w:semiHidden/>
    <w:rsid w:val="009A5450"/>
    <w:rPr>
      <w:sz w:val="20"/>
      <w:szCs w:val="20"/>
    </w:rPr>
  </w:style>
  <w:style w:type="paragraph" w:styleId="CommentSubject">
    <w:name w:val="annotation subject"/>
    <w:basedOn w:val="CommentText"/>
    <w:next w:val="CommentText"/>
    <w:link w:val="CommentSubjectChar"/>
    <w:uiPriority w:val="99"/>
    <w:semiHidden/>
    <w:unhideWhenUsed/>
    <w:rsid w:val="009A5450"/>
    <w:rPr>
      <w:b/>
      <w:bCs/>
    </w:rPr>
  </w:style>
  <w:style w:type="character" w:customStyle="1" w:styleId="CommentSubjectChar">
    <w:name w:val="Comment Subject Char"/>
    <w:basedOn w:val="CommentTextChar"/>
    <w:link w:val="CommentSubject"/>
    <w:uiPriority w:val="99"/>
    <w:semiHidden/>
    <w:rsid w:val="009A54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811817">
      <w:bodyDiv w:val="1"/>
      <w:marLeft w:val="0"/>
      <w:marRight w:val="0"/>
      <w:marTop w:val="0"/>
      <w:marBottom w:val="0"/>
      <w:divBdr>
        <w:top w:val="none" w:sz="0" w:space="0" w:color="auto"/>
        <w:left w:val="none" w:sz="0" w:space="0" w:color="auto"/>
        <w:bottom w:val="none" w:sz="0" w:space="0" w:color="auto"/>
        <w:right w:val="none" w:sz="0" w:space="0" w:color="auto"/>
      </w:divBdr>
    </w:div>
    <w:div w:id="168836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42A06-930A-484C-A025-4E05D5EE4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Helen Davies</cp:lastModifiedBy>
  <cp:revision>2</cp:revision>
  <cp:lastPrinted>2020-03-30T11:28:00Z</cp:lastPrinted>
  <dcterms:created xsi:type="dcterms:W3CDTF">2021-09-02T09:30:00Z</dcterms:created>
  <dcterms:modified xsi:type="dcterms:W3CDTF">2021-09-02T09:30:00Z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16d1d-13e1-4569-9dd0-bef6621415c1_Enabled">
    <vt:lpwstr>True</vt:lpwstr>
  </property>
  <property fmtid="{D5CDD505-2E9C-101B-9397-08002B2CF9AE}" pid="3" name="MSIP_Label_8f716d1d-13e1-4569-9dd0-bef6621415c1_SiteId">
    <vt:lpwstr>f31b07f0-9cf9-40db-964d-6ff986a97e3d</vt:lpwstr>
  </property>
  <property fmtid="{D5CDD505-2E9C-101B-9397-08002B2CF9AE}" pid="4" name="MSIP_Label_8f716d1d-13e1-4569-9dd0-bef6621415c1_Owner">
    <vt:lpwstr>Abbe.Mayston@essex.police.uk</vt:lpwstr>
  </property>
  <property fmtid="{D5CDD505-2E9C-101B-9397-08002B2CF9AE}" pid="5" name="MSIP_Label_8f716d1d-13e1-4569-9dd0-bef6621415c1_SetDate">
    <vt:lpwstr>2020-04-24T12:28:31.2026526Z</vt:lpwstr>
  </property>
  <property fmtid="{D5CDD505-2E9C-101B-9397-08002B2CF9AE}" pid="6" name="MSIP_Label_8f716d1d-13e1-4569-9dd0-bef6621415c1_Name">
    <vt:lpwstr>OFFICIAL</vt:lpwstr>
  </property>
  <property fmtid="{D5CDD505-2E9C-101B-9397-08002B2CF9AE}" pid="7" name="MSIP_Label_8f716d1d-13e1-4569-9dd0-bef6621415c1_Application">
    <vt:lpwstr>Microsoft Azure Information Protection</vt:lpwstr>
  </property>
  <property fmtid="{D5CDD505-2E9C-101B-9397-08002B2CF9AE}" pid="8" name="MSIP_Label_8f716d1d-13e1-4569-9dd0-bef6621415c1_ActionId">
    <vt:lpwstr>1f1f019f-f2e5-4e71-aac9-795a5a176fbf</vt:lpwstr>
  </property>
  <property fmtid="{D5CDD505-2E9C-101B-9397-08002B2CF9AE}" pid="9" name="MSIP_Label_8f716d1d-13e1-4569-9dd0-bef6621415c1_Extended_MSFT_Method">
    <vt:lpwstr>Automatic</vt:lpwstr>
  </property>
  <property fmtid="{D5CDD505-2E9C-101B-9397-08002B2CF9AE}" pid="10" name="Sensitivity">
    <vt:lpwstr>OFFICIAL</vt:lpwstr>
  </property>
</Properties>
</file>