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192CD" w14:textId="175DC010" w:rsidR="000D3E41" w:rsidRPr="00850897" w:rsidRDefault="000D3E41" w:rsidP="000D3E41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28th</w:t>
      </w:r>
      <w:r w:rsidRPr="008A71C1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October</w:t>
      </w:r>
      <w:r w:rsidRPr="00850897">
        <w:rPr>
          <w:rFonts w:eastAsia="Times New Roman" w:cstheme="minorHAnsi"/>
          <w:b/>
        </w:rPr>
        <w:t xml:space="preserve"> 2020 at 7:00pm to transact the business as set out below.</w:t>
      </w:r>
    </w:p>
    <w:p w14:paraId="49AA72C1" w14:textId="77777777" w:rsidR="000D3E41" w:rsidRPr="00956F7F" w:rsidRDefault="000D3E41" w:rsidP="000D3E41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2B013D71" w14:textId="77777777" w:rsidR="000D3E41" w:rsidRDefault="000D3E41" w:rsidP="000D3E41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699EDE08" w14:textId="77777777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0EB8CBC6" w14:textId="77777777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626E2FDD" w14:textId="77777777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382F0F52" w14:textId="77777777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006B950F" w14:textId="77777777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3A4212E0" w14:textId="77B79E99" w:rsidR="000D3E41" w:rsidRDefault="000D3E41" w:rsidP="000D3E41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 the 14</w:t>
      </w:r>
      <w:r w:rsidRPr="000D3E41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October 2020</w:t>
      </w:r>
    </w:p>
    <w:p w14:paraId="13DAFE96" w14:textId="502A6863" w:rsidR="000D3E41" w:rsidRDefault="000D3E41" w:rsidP="000D3E41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53656BF3" w14:textId="5CE142C9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48CC07C3" w14:textId="044C2EE9" w:rsidR="00235D23" w:rsidRDefault="00235D23" w:rsidP="00235D23">
      <w:pPr>
        <w:spacing w:before="120" w:after="120" w:line="240" w:lineRule="auto"/>
        <w:ind w:left="360"/>
        <w:contextualSpacing/>
      </w:pPr>
      <w:r w:rsidRPr="00235D23">
        <w:rPr>
          <w:b/>
          <w:bCs/>
        </w:rPr>
        <w:t>DC/20/04611</w:t>
      </w:r>
      <w:r>
        <w:t xml:space="preserve">  Application for works to tree protected by Tree Preservation Order BT392 - T43 and T45 - Horse Chestnut - Cut back overhanging branches to fence line and shape accordingly (Property Beech Lawn) T44 - Beech - Cut back overhanging branches to fence line and shape accordingly (Property Beech Lawn) T22 - Yew - Cut back overhanging branches to garage and driveway to 3 metres. T23 - Sycamore - Cut back overhanging branches lift crown to 5 metres, remove weight on south west side to balance tree G1 - 3 x </w:t>
      </w:r>
      <w:proofErr w:type="spellStart"/>
      <w:r>
        <w:t>Robinia's</w:t>
      </w:r>
      <w:proofErr w:type="spellEnd"/>
      <w:r>
        <w:t xml:space="preserve"> - Remove trees, they are mostly dead with large branches breaking off and after extensive dead wooding they would leave very little tree.G1 - Various Sycamores - lift crowns to 4-5 </w:t>
      </w:r>
      <w:proofErr w:type="spellStart"/>
      <w:r>
        <w:t>metres.Replanting</w:t>
      </w:r>
      <w:proofErr w:type="spellEnd"/>
      <w:r>
        <w:t xml:space="preserve"> - To replace the 3 x </w:t>
      </w:r>
      <w:proofErr w:type="spellStart"/>
      <w:r>
        <w:t>Robinias</w:t>
      </w:r>
      <w:proofErr w:type="spellEnd"/>
      <w:r>
        <w:t xml:space="preserve"> with 3 x Silver Birch. Location: Saltbox House, Elton Park, Sproughton, Ipswich Suffolk IP2 0DG</w:t>
      </w:r>
    </w:p>
    <w:p w14:paraId="79B05085" w14:textId="3635F8C1" w:rsidR="00235D23" w:rsidRDefault="00235D23" w:rsidP="00235D23">
      <w:pPr>
        <w:spacing w:before="120" w:after="120" w:line="240" w:lineRule="auto"/>
        <w:ind w:left="360"/>
        <w:contextualSpacing/>
      </w:pPr>
      <w:r w:rsidRPr="00235D23">
        <w:rPr>
          <w:b/>
          <w:bCs/>
        </w:rPr>
        <w:t>DC/20/04601</w:t>
      </w:r>
      <w:r>
        <w:t xml:space="preserve"> Full Planning Application - Change of Use from the current (B1 office) use to (A3) coffeeshop/cafe for five-year period. Location: The Studio, Springvale Farm, Hadleigh Road, Sproughton Ipswich Suffolk</w:t>
      </w:r>
    </w:p>
    <w:p w14:paraId="4F94C440" w14:textId="1939B7AD" w:rsidR="003D67B1" w:rsidRDefault="003D67B1" w:rsidP="00235D23">
      <w:pPr>
        <w:spacing w:before="120" w:after="120" w:line="240" w:lineRule="auto"/>
        <w:ind w:left="360"/>
        <w:contextualSpacing/>
        <w:rPr>
          <w:rFonts w:eastAsia="Times New Roman" w:cstheme="minorHAnsi"/>
          <w:b/>
        </w:rPr>
      </w:pPr>
      <w:r w:rsidRPr="003D67B1">
        <w:rPr>
          <w:rFonts w:cstheme="minorHAnsi"/>
          <w:b/>
          <w:bCs/>
          <w:shd w:val="clear" w:color="auto" w:fill="FFFFFF"/>
        </w:rPr>
        <w:t>DC/20/04595</w:t>
      </w:r>
      <w:r w:rsidRPr="003D67B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3D67B1">
        <w:rPr>
          <w:rFonts w:cstheme="minorHAnsi"/>
          <w:shd w:val="clear" w:color="auto" w:fill="FFFFFF"/>
        </w:rPr>
        <w:t xml:space="preserve">Discharge of Conditions Application for DC/17/05687 - Condition 10 (Scheme for Contamination) and Condition 11 (Verification Report) </w:t>
      </w:r>
      <w:r w:rsidRPr="003D67B1">
        <w:rPr>
          <w:rFonts w:eastAsia="Times New Roman" w:cstheme="minorHAnsi"/>
          <w:lang w:eastAsia="en-GB"/>
        </w:rPr>
        <w:br/>
        <w:t>Discharge of Conditions Application for DC/17/05687 - Condition 10 (Scheme for Contamination) and Condition 11 (Verification Report</w:t>
      </w:r>
    </w:p>
    <w:p w14:paraId="7D9C7F7F" w14:textId="77777777" w:rsidR="000D3E41" w:rsidRPr="008A71C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A71C1">
        <w:rPr>
          <w:rFonts w:eastAsia="Times New Roman" w:cstheme="minorHAnsi"/>
          <w:b/>
        </w:rPr>
        <w:t>NEIGHBOURHOOD PLAN</w:t>
      </w:r>
    </w:p>
    <w:p w14:paraId="77D42E42" w14:textId="77777777" w:rsidR="000D3E41" w:rsidRPr="00E675F6" w:rsidRDefault="000D3E41" w:rsidP="000D3E41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 </w:t>
      </w:r>
    </w:p>
    <w:p w14:paraId="21FF9563" w14:textId="77777777" w:rsidR="000D3E41" w:rsidRDefault="000D3E41" w:rsidP="000D3E41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6512B0BC" w14:textId="77777777" w:rsidR="000D3E41" w:rsidRDefault="000D3E41" w:rsidP="000D3E4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1912F7DD" w14:textId="77777777" w:rsidR="000D3E41" w:rsidRPr="00A534DF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SPROUGHTON ENTERPRISE PARK</w:t>
      </w:r>
    </w:p>
    <w:p w14:paraId="07BB8B6A" w14:textId="77777777" w:rsidR="000D3E41" w:rsidRPr="00E675F6" w:rsidRDefault="000D3E41" w:rsidP="000D3E4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40E028D7" w14:textId="77777777" w:rsidR="000D3E41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WOLSEY GRANGE </w:t>
      </w:r>
    </w:p>
    <w:p w14:paraId="728B96F2" w14:textId="3A06BC7F" w:rsidR="000D3E41" w:rsidRPr="00E675F6" w:rsidRDefault="000D3E41" w:rsidP="000D3E4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02AAFC2" w14:textId="77777777" w:rsidR="000D3E41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30A58A68" w14:textId="77777777" w:rsidR="000D3E41" w:rsidRPr="00E675F6" w:rsidRDefault="000D3E41" w:rsidP="000D3E4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59BB8508" w14:textId="77777777" w:rsidR="000D3E41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09EB682A" w14:textId="77777777" w:rsidR="000D3E41" w:rsidRDefault="000D3E41" w:rsidP="000D3E41">
      <w:pPr>
        <w:pStyle w:val="ListParagraph"/>
        <w:numPr>
          <w:ilvl w:val="1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E675F6">
        <w:rPr>
          <w:rFonts w:eastAsia="Times New Roman" w:cstheme="minorHAnsi"/>
          <w:bCs/>
        </w:rPr>
        <w:t>Update</w:t>
      </w:r>
    </w:p>
    <w:p w14:paraId="7093A9A3" w14:textId="77777777" w:rsidR="000D3E41" w:rsidRPr="00347F4F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TO AGREE TIME, DATE AND PLACE OF NEXT MEETING</w:t>
      </w:r>
    </w:p>
    <w:p w14:paraId="6BDFD483" w14:textId="77777777" w:rsidR="000D3E41" w:rsidRPr="00347F4F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ITEMS FOR NEXT MEETING</w:t>
      </w:r>
    </w:p>
    <w:p w14:paraId="04E8A100" w14:textId="77777777" w:rsidR="000D3E41" w:rsidRPr="00347F4F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lastRenderedPageBreak/>
        <w:t>AOB</w:t>
      </w:r>
    </w:p>
    <w:p w14:paraId="6B7536C4" w14:textId="77777777" w:rsidR="000D3E41" w:rsidRPr="00347F4F" w:rsidRDefault="000D3E41" w:rsidP="000D3E41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Cs/>
        </w:rPr>
      </w:pPr>
      <w:r w:rsidRPr="00347F4F">
        <w:rPr>
          <w:rFonts w:eastAsia="Times New Roman" w:cstheme="minorHAnsi"/>
          <w:b/>
        </w:rPr>
        <w:t>CLOSE OF MEETING</w:t>
      </w:r>
    </w:p>
    <w:p w14:paraId="0AC2FF22" w14:textId="77777777" w:rsidR="000D3E41" w:rsidRDefault="000D3E41" w:rsidP="000D3E41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75C26DA0" w14:textId="77777777" w:rsidR="000D3E41" w:rsidRPr="00850897" w:rsidRDefault="000D3E41" w:rsidP="000D3E41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3EF48EC2" w14:textId="77777777" w:rsidR="000D3E41" w:rsidRPr="00850897" w:rsidRDefault="000D3E41" w:rsidP="000D3E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7E493458" w14:textId="77777777" w:rsidR="000D3E41" w:rsidRDefault="000D3E41"/>
    <w:sectPr w:rsidR="000D3E4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D0170" w14:textId="77777777" w:rsidR="0009180B" w:rsidRDefault="0009180B" w:rsidP="000D3E41">
      <w:pPr>
        <w:spacing w:after="0" w:line="240" w:lineRule="auto"/>
      </w:pPr>
      <w:r>
        <w:separator/>
      </w:r>
    </w:p>
  </w:endnote>
  <w:endnote w:type="continuationSeparator" w:id="0">
    <w:p w14:paraId="39E141D2" w14:textId="77777777" w:rsidR="0009180B" w:rsidRDefault="0009180B" w:rsidP="000D3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DADDD" w14:textId="77777777" w:rsidR="0009180B" w:rsidRDefault="0009180B" w:rsidP="000D3E41">
      <w:pPr>
        <w:spacing w:after="0" w:line="240" w:lineRule="auto"/>
      </w:pPr>
      <w:r>
        <w:separator/>
      </w:r>
    </w:p>
  </w:footnote>
  <w:footnote w:type="continuationSeparator" w:id="0">
    <w:p w14:paraId="1C620712" w14:textId="77777777" w:rsidR="0009180B" w:rsidRDefault="0009180B" w:rsidP="000D3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3E41" w:rsidRPr="00C9312D" w14:paraId="0A1C25CB" w14:textId="77777777" w:rsidTr="000D3E41">
      <w:trPr>
        <w:jc w:val="center"/>
      </w:trPr>
      <w:tc>
        <w:tcPr>
          <w:tcW w:w="1127" w:type="dxa"/>
        </w:tcPr>
        <w:p w14:paraId="48093831" w14:textId="77777777" w:rsidR="000D3E41" w:rsidRPr="00C9312D" w:rsidRDefault="000D3E41" w:rsidP="000D3E41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74E2862E" wp14:editId="31427DB6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24BD994D" w14:textId="77777777" w:rsidR="000D3E41" w:rsidRPr="00C9312D" w:rsidRDefault="000D3E41" w:rsidP="000D3E41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18AEEF39" w14:textId="77777777" w:rsidR="000D3E41" w:rsidRPr="00C9312D" w:rsidRDefault="000D3E41" w:rsidP="000D3E41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5EDD7147" wp14:editId="704F998A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893D1E" w14:textId="77777777" w:rsidR="000D3E41" w:rsidRDefault="000D3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41"/>
    <w:rsid w:val="00056056"/>
    <w:rsid w:val="0009180B"/>
    <w:rsid w:val="000D3E41"/>
    <w:rsid w:val="00235D23"/>
    <w:rsid w:val="003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21440"/>
  <w15:chartTrackingRefBased/>
  <w15:docId w15:val="{506D0E70-8015-4C59-B278-7A6F4633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41"/>
  </w:style>
  <w:style w:type="paragraph" w:styleId="Footer">
    <w:name w:val="footer"/>
    <w:basedOn w:val="Normal"/>
    <w:link w:val="FooterChar"/>
    <w:uiPriority w:val="99"/>
    <w:unhideWhenUsed/>
    <w:rsid w:val="000D3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41"/>
  </w:style>
  <w:style w:type="table" w:styleId="TableGrid">
    <w:name w:val="Table Grid"/>
    <w:basedOn w:val="TableNormal"/>
    <w:uiPriority w:val="39"/>
    <w:rsid w:val="000D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E41"/>
    <w:pPr>
      <w:ind w:left="720"/>
      <w:contextualSpacing/>
    </w:pPr>
  </w:style>
  <w:style w:type="character" w:customStyle="1" w:styleId="casenumber">
    <w:name w:val="casenumber"/>
    <w:basedOn w:val="DefaultParagraphFont"/>
    <w:rsid w:val="000D3E41"/>
  </w:style>
  <w:style w:type="character" w:customStyle="1" w:styleId="description">
    <w:name w:val="description"/>
    <w:basedOn w:val="DefaultParagraphFont"/>
    <w:rsid w:val="000D3E41"/>
  </w:style>
  <w:style w:type="character" w:customStyle="1" w:styleId="divider2">
    <w:name w:val="divider2"/>
    <w:basedOn w:val="DefaultParagraphFont"/>
    <w:rsid w:val="000D3E41"/>
  </w:style>
  <w:style w:type="character" w:customStyle="1" w:styleId="address">
    <w:name w:val="address"/>
    <w:basedOn w:val="DefaultParagraphFont"/>
    <w:rsid w:val="000D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2020-10-21T09:57:00Z</dcterms:created>
  <dcterms:modified xsi:type="dcterms:W3CDTF">2020-10-23T06:39:00Z</dcterms:modified>
</cp:coreProperties>
</file>