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5801" w14:textId="77777777" w:rsidR="00474E8B" w:rsidRPr="00474E8B" w:rsidRDefault="00474E8B" w:rsidP="00474E8B">
      <w:pPr>
        <w:autoSpaceDE w:val="0"/>
        <w:autoSpaceDN w:val="0"/>
        <w:adjustRightInd w:val="0"/>
        <w:spacing w:after="0" w:line="240" w:lineRule="auto"/>
        <w:jc w:val="center"/>
        <w:rPr>
          <w:rFonts w:ascii="CIDFont+F1" w:hAnsi="CIDFont+F1" w:cs="CIDFont+F1"/>
          <w:b/>
          <w:bCs/>
          <w:kern w:val="0"/>
          <w:sz w:val="23"/>
          <w:szCs w:val="23"/>
        </w:rPr>
      </w:pPr>
      <w:r w:rsidRPr="00474E8B">
        <w:rPr>
          <w:rFonts w:ascii="CIDFont+F1" w:hAnsi="CIDFont+F1" w:cs="CIDFont+F1"/>
          <w:b/>
          <w:bCs/>
          <w:kern w:val="0"/>
          <w:sz w:val="23"/>
          <w:szCs w:val="23"/>
        </w:rPr>
        <w:t>SPROUGHTON MILLENNIUM GREEN TRUST</w:t>
      </w:r>
    </w:p>
    <w:p w14:paraId="023B66DC" w14:textId="3489E1AD" w:rsidR="00474E8B" w:rsidRPr="00474E8B" w:rsidRDefault="003B12CB" w:rsidP="00474E8B">
      <w:pPr>
        <w:autoSpaceDE w:val="0"/>
        <w:autoSpaceDN w:val="0"/>
        <w:adjustRightInd w:val="0"/>
        <w:spacing w:after="0" w:line="240" w:lineRule="auto"/>
        <w:jc w:val="center"/>
        <w:rPr>
          <w:rFonts w:ascii="CIDFont+F1" w:hAnsi="CIDFont+F1" w:cs="CIDFont+F1"/>
          <w:b/>
          <w:bCs/>
          <w:kern w:val="0"/>
          <w:sz w:val="23"/>
          <w:szCs w:val="23"/>
        </w:rPr>
      </w:pPr>
      <w:r>
        <w:rPr>
          <w:rFonts w:ascii="CIDFont+F1" w:hAnsi="CIDFont+F1" w:cs="CIDFont+F1"/>
          <w:b/>
          <w:bCs/>
          <w:kern w:val="0"/>
          <w:sz w:val="23"/>
          <w:szCs w:val="23"/>
        </w:rPr>
        <w:t>April 2025</w:t>
      </w:r>
    </w:p>
    <w:p w14:paraId="3DA6AEB3" w14:textId="77777777" w:rsidR="00474E8B" w:rsidRDefault="00474E8B" w:rsidP="00474E8B">
      <w:pPr>
        <w:autoSpaceDE w:val="0"/>
        <w:autoSpaceDN w:val="0"/>
        <w:adjustRightInd w:val="0"/>
        <w:spacing w:after="0" w:line="240" w:lineRule="auto"/>
        <w:rPr>
          <w:rFonts w:ascii="CIDFont+F2" w:hAnsi="CIDFont+F2" w:cs="CIDFont+F2"/>
          <w:kern w:val="0"/>
          <w:sz w:val="23"/>
          <w:szCs w:val="23"/>
        </w:rPr>
      </w:pPr>
    </w:p>
    <w:p w14:paraId="3BE5AA1D" w14:textId="507F0A41" w:rsidR="00474E8B" w:rsidRDefault="003B12CB" w:rsidP="00474E8B">
      <w:pPr>
        <w:autoSpaceDE w:val="0"/>
        <w:autoSpaceDN w:val="0"/>
        <w:adjustRightInd w:val="0"/>
        <w:spacing w:after="0" w:line="240" w:lineRule="auto"/>
        <w:jc w:val="both"/>
        <w:rPr>
          <w:rFonts w:ascii="CIDFont+F2" w:hAnsi="CIDFont+F2" w:cs="CIDFont+F2"/>
          <w:kern w:val="0"/>
          <w:sz w:val="23"/>
          <w:szCs w:val="23"/>
        </w:rPr>
      </w:pPr>
      <w:r>
        <w:rPr>
          <w:rFonts w:ascii="CIDFont+F2" w:hAnsi="CIDFont+F2" w:cs="CIDFont+F2"/>
          <w:kern w:val="0"/>
          <w:sz w:val="23"/>
          <w:szCs w:val="23"/>
        </w:rPr>
        <w:t>The Sproughton Millenium Green Trust continues</w:t>
      </w:r>
      <w:r w:rsidR="0042775C">
        <w:rPr>
          <w:rFonts w:ascii="CIDFont+F2" w:hAnsi="CIDFont+F2" w:cs="CIDFont+F2"/>
          <w:kern w:val="0"/>
          <w:sz w:val="23"/>
          <w:szCs w:val="23"/>
        </w:rPr>
        <w:t xml:space="preserve"> to be supported by the same group of volunteers over the previous 12 months. This small group meet on a regular basis to continue to manage the maintenance and availability of the Green for the </w:t>
      </w:r>
      <w:r w:rsidR="00B01D5D">
        <w:rPr>
          <w:rFonts w:ascii="CIDFont+F2" w:hAnsi="CIDFont+F2" w:cs="CIDFont+F2"/>
          <w:kern w:val="0"/>
          <w:sz w:val="23"/>
          <w:szCs w:val="23"/>
        </w:rPr>
        <w:t>local community.</w:t>
      </w:r>
    </w:p>
    <w:p w14:paraId="416502BC" w14:textId="77777777" w:rsidR="00B01D5D" w:rsidRDefault="00B01D5D" w:rsidP="00474E8B">
      <w:pPr>
        <w:autoSpaceDE w:val="0"/>
        <w:autoSpaceDN w:val="0"/>
        <w:adjustRightInd w:val="0"/>
        <w:spacing w:after="0" w:line="240" w:lineRule="auto"/>
        <w:jc w:val="both"/>
        <w:rPr>
          <w:rFonts w:ascii="CIDFont+F2" w:hAnsi="CIDFont+F2" w:cs="CIDFont+F2"/>
          <w:kern w:val="0"/>
          <w:sz w:val="23"/>
          <w:szCs w:val="23"/>
        </w:rPr>
      </w:pPr>
    </w:p>
    <w:p w14:paraId="30812380" w14:textId="2C399D99" w:rsidR="003D05D3" w:rsidRDefault="00B01D5D" w:rsidP="00474E8B">
      <w:pPr>
        <w:autoSpaceDE w:val="0"/>
        <w:autoSpaceDN w:val="0"/>
        <w:adjustRightInd w:val="0"/>
        <w:spacing w:after="0" w:line="240" w:lineRule="auto"/>
        <w:jc w:val="both"/>
        <w:rPr>
          <w:rFonts w:ascii="CIDFont+F2" w:hAnsi="CIDFont+F2" w:cs="CIDFont+F2"/>
          <w:kern w:val="0"/>
          <w:sz w:val="23"/>
          <w:szCs w:val="23"/>
        </w:rPr>
      </w:pPr>
      <w:r>
        <w:rPr>
          <w:rFonts w:ascii="CIDFont+F2" w:hAnsi="CIDFont+F2" w:cs="CIDFont+F2"/>
          <w:kern w:val="0"/>
          <w:sz w:val="23"/>
          <w:szCs w:val="23"/>
        </w:rPr>
        <w:t>Thankfully, the weather has been kinder to us during this past 12 months and whilst we have seen some rainfall, we have not suffered the major flooding of the site that we witnessed during the prior 12 months.</w:t>
      </w:r>
      <w:r w:rsidR="00525416">
        <w:rPr>
          <w:rFonts w:ascii="CIDFont+F2" w:hAnsi="CIDFont+F2" w:cs="CIDFont+F2"/>
          <w:kern w:val="0"/>
          <w:sz w:val="23"/>
          <w:szCs w:val="23"/>
        </w:rPr>
        <w:t xml:space="preserve"> </w:t>
      </w:r>
      <w:r w:rsidR="003D05D3">
        <w:rPr>
          <w:rFonts w:ascii="CIDFont+F2" w:hAnsi="CIDFont+F2" w:cs="CIDFont+F2"/>
          <w:kern w:val="0"/>
          <w:sz w:val="23"/>
          <w:szCs w:val="23"/>
        </w:rPr>
        <w:t>Equally we have not had any “semi-permanent” visitors to the site</w:t>
      </w:r>
      <w:r w:rsidR="00874025">
        <w:rPr>
          <w:rFonts w:ascii="CIDFont+F2" w:hAnsi="CIDFont+F2" w:cs="CIDFont+F2"/>
          <w:kern w:val="0"/>
          <w:sz w:val="23"/>
          <w:szCs w:val="23"/>
        </w:rPr>
        <w:t xml:space="preserve"> during this period. </w:t>
      </w:r>
    </w:p>
    <w:p w14:paraId="12B994C6" w14:textId="77777777" w:rsidR="00874025" w:rsidRDefault="00874025" w:rsidP="00474E8B">
      <w:pPr>
        <w:autoSpaceDE w:val="0"/>
        <w:autoSpaceDN w:val="0"/>
        <w:adjustRightInd w:val="0"/>
        <w:spacing w:after="0" w:line="240" w:lineRule="auto"/>
        <w:jc w:val="both"/>
        <w:rPr>
          <w:rFonts w:ascii="CIDFont+F2" w:hAnsi="CIDFont+F2" w:cs="CIDFont+F2"/>
          <w:kern w:val="0"/>
          <w:sz w:val="23"/>
          <w:szCs w:val="23"/>
        </w:rPr>
      </w:pPr>
    </w:p>
    <w:p w14:paraId="663DB6D2" w14:textId="6E9351F8" w:rsidR="00874025" w:rsidRDefault="00874025" w:rsidP="00474E8B">
      <w:pPr>
        <w:autoSpaceDE w:val="0"/>
        <w:autoSpaceDN w:val="0"/>
        <w:adjustRightInd w:val="0"/>
        <w:spacing w:after="0" w:line="240" w:lineRule="auto"/>
        <w:jc w:val="both"/>
        <w:rPr>
          <w:rFonts w:ascii="CIDFont+F2" w:hAnsi="CIDFont+F2" w:cs="CIDFont+F2"/>
          <w:kern w:val="0"/>
          <w:sz w:val="23"/>
          <w:szCs w:val="23"/>
        </w:rPr>
      </w:pPr>
      <w:r>
        <w:rPr>
          <w:rFonts w:ascii="CIDFont+F2" w:hAnsi="CIDFont+F2" w:cs="CIDFont+F2"/>
          <w:kern w:val="0"/>
          <w:sz w:val="23"/>
          <w:szCs w:val="23"/>
        </w:rPr>
        <w:t>The team have attended the Green on a number of occasions to carry out general maintenance work, specifically attending to a request from National Highways to dig a drainage trench</w:t>
      </w:r>
      <w:r w:rsidR="00D863F7">
        <w:rPr>
          <w:rFonts w:ascii="CIDFont+F2" w:hAnsi="CIDFont+F2" w:cs="CIDFont+F2"/>
          <w:kern w:val="0"/>
          <w:sz w:val="23"/>
          <w:szCs w:val="23"/>
        </w:rPr>
        <w:t xml:space="preserve"> from the roadside in the direction of the river. As anticipated, this has proved a futile exercise as the Green is not the reason or cause of the nearby flooding, but the team carried out the request as per the instruction placed on us.</w:t>
      </w:r>
    </w:p>
    <w:p w14:paraId="05325424" w14:textId="77777777" w:rsidR="00D863F7" w:rsidRDefault="00D863F7" w:rsidP="00474E8B">
      <w:pPr>
        <w:autoSpaceDE w:val="0"/>
        <w:autoSpaceDN w:val="0"/>
        <w:adjustRightInd w:val="0"/>
        <w:spacing w:after="0" w:line="240" w:lineRule="auto"/>
        <w:jc w:val="both"/>
        <w:rPr>
          <w:rFonts w:ascii="CIDFont+F2" w:hAnsi="CIDFont+F2" w:cs="CIDFont+F2"/>
          <w:kern w:val="0"/>
          <w:sz w:val="23"/>
          <w:szCs w:val="23"/>
        </w:rPr>
      </w:pPr>
    </w:p>
    <w:p w14:paraId="66184EC3" w14:textId="1F6FDC02" w:rsidR="00B97297" w:rsidRDefault="00B97297" w:rsidP="00474E8B">
      <w:pPr>
        <w:autoSpaceDE w:val="0"/>
        <w:autoSpaceDN w:val="0"/>
        <w:adjustRightInd w:val="0"/>
        <w:spacing w:after="0" w:line="240" w:lineRule="auto"/>
        <w:jc w:val="both"/>
        <w:rPr>
          <w:rFonts w:ascii="CIDFont+F2" w:hAnsi="CIDFont+F2" w:cs="CIDFont+F2"/>
          <w:kern w:val="0"/>
          <w:sz w:val="23"/>
          <w:szCs w:val="23"/>
        </w:rPr>
      </w:pPr>
      <w:r>
        <w:rPr>
          <w:rFonts w:ascii="CIDFont+F2" w:hAnsi="CIDFont+F2" w:cs="CIDFont+F2"/>
          <w:kern w:val="0"/>
          <w:sz w:val="23"/>
          <w:szCs w:val="23"/>
        </w:rPr>
        <w:t>Equally, we continue with the planned re-wilding with the perimeter areas being dug, weeded and sown with wildflower seed. This carries an element of expense but the Trust feels that this will be worthwhile if we are able to sustain a wildflower area (although this is proving a challenge to establish given the extensive weed growth</w:t>
      </w:r>
      <w:r w:rsidR="00916871">
        <w:rPr>
          <w:rFonts w:ascii="CIDFont+F2" w:hAnsi="CIDFont+F2" w:cs="CIDFont+F2"/>
          <w:kern w:val="0"/>
          <w:sz w:val="23"/>
          <w:szCs w:val="23"/>
        </w:rPr>
        <w:t xml:space="preserve"> both above and below ground levels)</w:t>
      </w:r>
    </w:p>
    <w:p w14:paraId="48EA2C13" w14:textId="77777777" w:rsidR="00916871" w:rsidRDefault="00916871" w:rsidP="00474E8B">
      <w:pPr>
        <w:autoSpaceDE w:val="0"/>
        <w:autoSpaceDN w:val="0"/>
        <w:adjustRightInd w:val="0"/>
        <w:spacing w:after="0" w:line="240" w:lineRule="auto"/>
        <w:jc w:val="both"/>
        <w:rPr>
          <w:rFonts w:ascii="CIDFont+F2" w:hAnsi="CIDFont+F2" w:cs="CIDFont+F2"/>
          <w:kern w:val="0"/>
          <w:sz w:val="23"/>
          <w:szCs w:val="23"/>
        </w:rPr>
      </w:pPr>
    </w:p>
    <w:p w14:paraId="3AD53E5E" w14:textId="32E1FE46" w:rsidR="00916871" w:rsidRDefault="00916871" w:rsidP="00474E8B">
      <w:pPr>
        <w:autoSpaceDE w:val="0"/>
        <w:autoSpaceDN w:val="0"/>
        <w:adjustRightInd w:val="0"/>
        <w:spacing w:after="0" w:line="240" w:lineRule="auto"/>
        <w:jc w:val="both"/>
        <w:rPr>
          <w:rFonts w:ascii="CIDFont+F2" w:hAnsi="CIDFont+F2" w:cs="CIDFont+F2"/>
          <w:kern w:val="0"/>
          <w:sz w:val="23"/>
          <w:szCs w:val="23"/>
        </w:rPr>
      </w:pPr>
      <w:r>
        <w:rPr>
          <w:rFonts w:ascii="CIDFont+F2" w:hAnsi="CIDFont+F2" w:cs="CIDFont+F2"/>
          <w:kern w:val="0"/>
          <w:sz w:val="23"/>
          <w:szCs w:val="23"/>
        </w:rPr>
        <w:t xml:space="preserve">Thanks once again goes to the UK Power Networks teams led by Mark Scannell </w:t>
      </w:r>
      <w:r w:rsidR="00EA26AD">
        <w:rPr>
          <w:rFonts w:ascii="CIDFont+F2" w:hAnsi="CIDFont+F2" w:cs="CIDFont+F2"/>
          <w:kern w:val="0"/>
          <w:sz w:val="23"/>
          <w:szCs w:val="23"/>
        </w:rPr>
        <w:t>who give up their volunteer days to attend the site and carry out extensive tree maintenance, saving the trust several thousand pounds.</w:t>
      </w:r>
    </w:p>
    <w:p w14:paraId="35A6466E" w14:textId="77777777" w:rsidR="00EA26AD" w:rsidRDefault="00EA26AD" w:rsidP="00474E8B">
      <w:pPr>
        <w:autoSpaceDE w:val="0"/>
        <w:autoSpaceDN w:val="0"/>
        <w:adjustRightInd w:val="0"/>
        <w:spacing w:after="0" w:line="240" w:lineRule="auto"/>
        <w:jc w:val="both"/>
        <w:rPr>
          <w:rFonts w:ascii="CIDFont+F2" w:hAnsi="CIDFont+F2" w:cs="CIDFont+F2"/>
          <w:kern w:val="0"/>
          <w:sz w:val="23"/>
          <w:szCs w:val="23"/>
        </w:rPr>
      </w:pPr>
    </w:p>
    <w:p w14:paraId="6BAF1581" w14:textId="2C66E3F9" w:rsidR="00EA26AD" w:rsidRDefault="00EA26AD" w:rsidP="00474E8B">
      <w:pPr>
        <w:autoSpaceDE w:val="0"/>
        <w:autoSpaceDN w:val="0"/>
        <w:adjustRightInd w:val="0"/>
        <w:spacing w:after="0" w:line="240" w:lineRule="auto"/>
        <w:jc w:val="both"/>
        <w:rPr>
          <w:rFonts w:ascii="CIDFont+F2" w:hAnsi="CIDFont+F2" w:cs="CIDFont+F2"/>
          <w:kern w:val="0"/>
          <w:sz w:val="23"/>
          <w:szCs w:val="23"/>
        </w:rPr>
      </w:pPr>
      <w:r>
        <w:rPr>
          <w:rFonts w:ascii="CIDFont+F2" w:hAnsi="CIDFont+F2" w:cs="CIDFont+F2"/>
          <w:kern w:val="0"/>
          <w:sz w:val="23"/>
          <w:szCs w:val="23"/>
        </w:rPr>
        <w:t xml:space="preserve">The major event of the past 12 months was the planning and execution of a family day (FAB), the event was a considerable </w:t>
      </w:r>
      <w:r w:rsidR="005F378A">
        <w:rPr>
          <w:rFonts w:ascii="CIDFont+F2" w:hAnsi="CIDFont+F2" w:cs="CIDFont+F2"/>
          <w:kern w:val="0"/>
          <w:sz w:val="23"/>
          <w:szCs w:val="23"/>
        </w:rPr>
        <w:t>achievement,</w:t>
      </w:r>
      <w:r>
        <w:rPr>
          <w:rFonts w:ascii="CIDFont+F2" w:hAnsi="CIDFont+F2" w:cs="CIDFont+F2"/>
          <w:kern w:val="0"/>
          <w:sz w:val="23"/>
          <w:szCs w:val="23"/>
        </w:rPr>
        <w:t xml:space="preserve"> and </w:t>
      </w:r>
      <w:r w:rsidR="002E6EDE">
        <w:rPr>
          <w:rFonts w:ascii="CIDFont+F2" w:hAnsi="CIDFont+F2" w:cs="CIDFont+F2"/>
          <w:kern w:val="0"/>
          <w:sz w:val="23"/>
          <w:szCs w:val="23"/>
        </w:rPr>
        <w:t xml:space="preserve">the Trust members deserve thanks and praise for the efforts given. Particular thanks have to be recognised for the extreme effort (and personal outlay) from both </w:t>
      </w:r>
      <w:r w:rsidR="003D013B">
        <w:rPr>
          <w:rFonts w:ascii="CIDFont+F2" w:hAnsi="CIDFont+F2" w:cs="CIDFont+F2"/>
          <w:kern w:val="0"/>
          <w:sz w:val="23"/>
          <w:szCs w:val="23"/>
        </w:rPr>
        <w:t xml:space="preserve">Jon Tuppen and Mark Scannell along with support from Charlie </w:t>
      </w:r>
      <w:r w:rsidR="00B73C7E">
        <w:rPr>
          <w:rFonts w:ascii="CIDFont+F2" w:hAnsi="CIDFont+F2" w:cs="CIDFont+F2"/>
          <w:kern w:val="0"/>
          <w:sz w:val="23"/>
          <w:szCs w:val="23"/>
        </w:rPr>
        <w:t>Barber</w:t>
      </w:r>
      <w:r w:rsidR="005F378A">
        <w:rPr>
          <w:rFonts w:ascii="CIDFont+F2" w:hAnsi="CIDFont+F2" w:cs="CIDFont+F2"/>
          <w:kern w:val="0"/>
          <w:sz w:val="23"/>
          <w:szCs w:val="23"/>
        </w:rPr>
        <w:t xml:space="preserve"> and other Directors for both the input prior to the event and supporting the event on the day</w:t>
      </w:r>
      <w:r w:rsidR="00EB080B">
        <w:rPr>
          <w:rFonts w:ascii="CIDFont+F2" w:hAnsi="CIDFont+F2" w:cs="CIDFont+F2"/>
          <w:kern w:val="0"/>
          <w:sz w:val="23"/>
          <w:szCs w:val="23"/>
        </w:rPr>
        <w:t>. Outside of the Trust members, I would say a huge thank you to Ralph for his insight, support and physical effort. There were many others that played a part in ensuring this event was as successful as it could be and I thank them all. We have had numerous positive feedback about this event and many have called for an annual repeat. This will take effort and commitment from a larger group to ensure success.</w:t>
      </w:r>
      <w:r w:rsidR="00B73C7E">
        <w:rPr>
          <w:rFonts w:ascii="CIDFont+F2" w:hAnsi="CIDFont+F2" w:cs="CIDFont+F2"/>
          <w:kern w:val="0"/>
          <w:sz w:val="23"/>
          <w:szCs w:val="23"/>
        </w:rPr>
        <w:t xml:space="preserve"> </w:t>
      </w:r>
    </w:p>
    <w:p w14:paraId="0A8D3116" w14:textId="77777777" w:rsidR="00D863F7" w:rsidRDefault="00D863F7" w:rsidP="00474E8B">
      <w:pPr>
        <w:autoSpaceDE w:val="0"/>
        <w:autoSpaceDN w:val="0"/>
        <w:adjustRightInd w:val="0"/>
        <w:spacing w:after="0" w:line="240" w:lineRule="auto"/>
        <w:jc w:val="both"/>
        <w:rPr>
          <w:rFonts w:ascii="CIDFont+F2" w:hAnsi="CIDFont+F2" w:cs="CIDFont+F2"/>
          <w:kern w:val="0"/>
          <w:sz w:val="23"/>
          <w:szCs w:val="23"/>
        </w:rPr>
      </w:pPr>
    </w:p>
    <w:p w14:paraId="52AB3A8D" w14:textId="42E5AFED" w:rsidR="00D17621" w:rsidRDefault="003A47BA" w:rsidP="00474E8B">
      <w:pPr>
        <w:autoSpaceDE w:val="0"/>
        <w:autoSpaceDN w:val="0"/>
        <w:adjustRightInd w:val="0"/>
        <w:spacing w:after="0" w:line="240" w:lineRule="auto"/>
        <w:jc w:val="both"/>
        <w:rPr>
          <w:rFonts w:ascii="CIDFont+F2" w:hAnsi="CIDFont+F2" w:cs="CIDFont+F2"/>
          <w:kern w:val="0"/>
          <w:sz w:val="23"/>
          <w:szCs w:val="23"/>
        </w:rPr>
      </w:pPr>
      <w:r>
        <w:rPr>
          <w:rFonts w:ascii="CIDFont+F2" w:hAnsi="CIDFont+F2" w:cs="CIDFont+F2"/>
          <w:kern w:val="0"/>
          <w:sz w:val="23"/>
          <w:szCs w:val="23"/>
        </w:rPr>
        <w:t xml:space="preserve">During the year we </w:t>
      </w:r>
      <w:r w:rsidR="004549F7">
        <w:rPr>
          <w:rFonts w:ascii="CIDFont+F2" w:hAnsi="CIDFont+F2" w:cs="CIDFont+F2"/>
          <w:kern w:val="0"/>
          <w:sz w:val="23"/>
          <w:szCs w:val="23"/>
        </w:rPr>
        <w:t xml:space="preserve">said farewell to our </w:t>
      </w:r>
      <w:r>
        <w:rPr>
          <w:rFonts w:ascii="CIDFont+F2" w:hAnsi="CIDFont+F2" w:cs="CIDFont+F2"/>
          <w:kern w:val="0"/>
          <w:sz w:val="23"/>
          <w:szCs w:val="23"/>
        </w:rPr>
        <w:t xml:space="preserve">long standing Treasurer (Gill Sharley), we thank her for her long term commitment to </w:t>
      </w:r>
      <w:r w:rsidR="002F42DE">
        <w:rPr>
          <w:rFonts w:ascii="CIDFont+F2" w:hAnsi="CIDFont+F2" w:cs="CIDFont+F2"/>
          <w:kern w:val="0"/>
          <w:sz w:val="23"/>
          <w:szCs w:val="23"/>
        </w:rPr>
        <w:t>the Trust</w:t>
      </w:r>
      <w:r w:rsidR="004549F7">
        <w:rPr>
          <w:rFonts w:ascii="CIDFont+F2" w:hAnsi="CIDFont+F2" w:cs="CIDFont+F2"/>
          <w:kern w:val="0"/>
          <w:sz w:val="23"/>
          <w:szCs w:val="23"/>
        </w:rPr>
        <w:t xml:space="preserve"> and wish her well in her other </w:t>
      </w:r>
      <w:r w:rsidR="00525416">
        <w:rPr>
          <w:rFonts w:ascii="CIDFont+F2" w:hAnsi="CIDFont+F2" w:cs="CIDFont+F2"/>
          <w:kern w:val="0"/>
          <w:sz w:val="23"/>
          <w:szCs w:val="23"/>
        </w:rPr>
        <w:t>volunteer roles</w:t>
      </w:r>
      <w:r w:rsidR="002F42DE">
        <w:rPr>
          <w:rFonts w:ascii="CIDFont+F2" w:hAnsi="CIDFont+F2" w:cs="CIDFont+F2"/>
          <w:kern w:val="0"/>
          <w:sz w:val="23"/>
          <w:szCs w:val="23"/>
        </w:rPr>
        <w:t xml:space="preserve"> and Vic Gray decided it was high time to hang up his boots and enjoy retirement, we thank Vic for his effort and insights.</w:t>
      </w:r>
    </w:p>
    <w:p w14:paraId="1D6D7838" w14:textId="77777777" w:rsidR="003A47BA" w:rsidRDefault="003A47BA" w:rsidP="00474E8B">
      <w:pPr>
        <w:autoSpaceDE w:val="0"/>
        <w:autoSpaceDN w:val="0"/>
        <w:adjustRightInd w:val="0"/>
        <w:spacing w:after="0" w:line="240" w:lineRule="auto"/>
        <w:jc w:val="both"/>
        <w:rPr>
          <w:rFonts w:ascii="CIDFont+F2" w:hAnsi="CIDFont+F2" w:cs="CIDFont+F2"/>
          <w:kern w:val="0"/>
          <w:sz w:val="23"/>
          <w:szCs w:val="23"/>
        </w:rPr>
      </w:pPr>
    </w:p>
    <w:p w14:paraId="221B6B5A" w14:textId="67138D21" w:rsidR="00474E8B" w:rsidRDefault="00474E8B" w:rsidP="007F31C7">
      <w:pPr>
        <w:autoSpaceDE w:val="0"/>
        <w:autoSpaceDN w:val="0"/>
        <w:adjustRightInd w:val="0"/>
        <w:spacing w:after="0" w:line="240" w:lineRule="auto"/>
        <w:jc w:val="both"/>
      </w:pPr>
      <w:r>
        <w:rPr>
          <w:rFonts w:ascii="CIDFont+F2" w:hAnsi="CIDFont+F2" w:cs="CIDFont+F2"/>
          <w:kern w:val="0"/>
          <w:sz w:val="23"/>
          <w:szCs w:val="23"/>
        </w:rPr>
        <w:t>Darren Smith</w:t>
      </w:r>
      <w:r w:rsidR="007F31C7">
        <w:rPr>
          <w:rFonts w:ascii="CIDFont+F2" w:hAnsi="CIDFont+F2" w:cs="CIDFont+F2"/>
          <w:kern w:val="0"/>
          <w:sz w:val="23"/>
          <w:szCs w:val="23"/>
        </w:rPr>
        <w:t xml:space="preserve">, Chair, </w:t>
      </w:r>
      <w:r>
        <w:rPr>
          <w:rFonts w:ascii="CIDFont+F2" w:hAnsi="CIDFont+F2" w:cs="CIDFont+F2"/>
          <w:kern w:val="0"/>
          <w:sz w:val="23"/>
          <w:szCs w:val="23"/>
        </w:rPr>
        <w:t>Jan 202</w:t>
      </w:r>
      <w:r w:rsidR="007F31C7">
        <w:rPr>
          <w:rFonts w:ascii="CIDFont+F2" w:hAnsi="CIDFont+F2" w:cs="CIDFont+F2"/>
          <w:kern w:val="0"/>
          <w:sz w:val="23"/>
          <w:szCs w:val="23"/>
        </w:rPr>
        <w:t>4</w:t>
      </w:r>
    </w:p>
    <w:sectPr w:rsidR="00474E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8B"/>
    <w:rsid w:val="001447D2"/>
    <w:rsid w:val="001E4C35"/>
    <w:rsid w:val="00244A3C"/>
    <w:rsid w:val="002E6EDE"/>
    <w:rsid w:val="002F42DE"/>
    <w:rsid w:val="003A47BA"/>
    <w:rsid w:val="003B12CB"/>
    <w:rsid w:val="003B4776"/>
    <w:rsid w:val="003C6217"/>
    <w:rsid w:val="003D013B"/>
    <w:rsid w:val="003D05D3"/>
    <w:rsid w:val="0042775C"/>
    <w:rsid w:val="004549F7"/>
    <w:rsid w:val="00455C42"/>
    <w:rsid w:val="00474E8B"/>
    <w:rsid w:val="004A7352"/>
    <w:rsid w:val="00525416"/>
    <w:rsid w:val="0052552B"/>
    <w:rsid w:val="005E7FE4"/>
    <w:rsid w:val="005F1E00"/>
    <w:rsid w:val="005F378A"/>
    <w:rsid w:val="00706EEB"/>
    <w:rsid w:val="007344EE"/>
    <w:rsid w:val="007F31C7"/>
    <w:rsid w:val="00852508"/>
    <w:rsid w:val="00874025"/>
    <w:rsid w:val="008A2680"/>
    <w:rsid w:val="00916871"/>
    <w:rsid w:val="009A4A18"/>
    <w:rsid w:val="009F5FEA"/>
    <w:rsid w:val="00AF01A1"/>
    <w:rsid w:val="00B01D5D"/>
    <w:rsid w:val="00B73C7E"/>
    <w:rsid w:val="00B97297"/>
    <w:rsid w:val="00C12633"/>
    <w:rsid w:val="00CE3938"/>
    <w:rsid w:val="00D17621"/>
    <w:rsid w:val="00D863F7"/>
    <w:rsid w:val="00EA26AD"/>
    <w:rsid w:val="00EB080B"/>
    <w:rsid w:val="00F66EA4"/>
    <w:rsid w:val="00F8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D4A8"/>
  <w15:chartTrackingRefBased/>
  <w15:docId w15:val="{3083549C-ECD0-4623-B9FB-F4528048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ccd100a-077b-4351-b7ea-99b99562cb12}" enabled="1" method="Privileged" siteId="{f06fa858-824b-4a85-aacb-f372cfdc282e}"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Smith</dc:creator>
  <cp:keywords/>
  <dc:description/>
  <cp:lastModifiedBy>Darren Smith</cp:lastModifiedBy>
  <cp:revision>20</cp:revision>
  <dcterms:created xsi:type="dcterms:W3CDTF">2025-04-11T08:31:00Z</dcterms:created>
  <dcterms:modified xsi:type="dcterms:W3CDTF">2025-04-11T08:44:00Z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cd100a-077b-4351-b7ea-99b99562cb12_Enabled">
    <vt:lpwstr>true</vt:lpwstr>
  </property>
  <property fmtid="{D5CDD505-2E9C-101B-9397-08002B2CF9AE}" pid="3" name="MSIP_Label_cccd100a-077b-4351-b7ea-99b99562cb12_SetDate">
    <vt:lpwstr>2024-01-15T11:08:48Z</vt:lpwstr>
  </property>
  <property fmtid="{D5CDD505-2E9C-101B-9397-08002B2CF9AE}" pid="4" name="MSIP_Label_cccd100a-077b-4351-b7ea-99b99562cb12_Method">
    <vt:lpwstr>Privileged</vt:lpwstr>
  </property>
  <property fmtid="{D5CDD505-2E9C-101B-9397-08002B2CF9AE}" pid="5" name="MSIP_Label_cccd100a-077b-4351-b7ea-99b99562cb12_Name">
    <vt:lpwstr>cccd100a-077b-4351-b7ea-99b99562cb12</vt:lpwstr>
  </property>
  <property fmtid="{D5CDD505-2E9C-101B-9397-08002B2CF9AE}" pid="6" name="MSIP_Label_cccd100a-077b-4351-b7ea-99b99562cb12_SiteId">
    <vt:lpwstr>f06fa858-824b-4a85-aacb-f372cfdc282e</vt:lpwstr>
  </property>
  <property fmtid="{D5CDD505-2E9C-101B-9397-08002B2CF9AE}" pid="7" name="MSIP_Label_cccd100a-077b-4351-b7ea-99b99562cb12_ActionId">
    <vt:lpwstr>d696a903-5306-4436-8677-0ab74a086db9</vt:lpwstr>
  </property>
  <property fmtid="{D5CDD505-2E9C-101B-9397-08002B2CF9AE}" pid="8" name="MSIP_Label_cccd100a-077b-4351-b7ea-99b99562cb12_ContentBits">
    <vt:lpwstr>0</vt:lpwstr>
  </property>
</Properties>
</file>