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40B376" w14:textId="7AC660CA" w:rsidR="007D229F" w:rsidRDefault="00046755" w:rsidP="00046755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Payments to be approved at July Meeting</w:t>
      </w:r>
    </w:p>
    <w:p w14:paraId="277C2630" w14:textId="60D1BC34" w:rsidR="00046755" w:rsidRDefault="00046755" w:rsidP="00046755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692DFCA4" w14:textId="2442130B" w:rsidR="00046755" w:rsidRDefault="00046755" w:rsidP="00046755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66C6F07C" w14:textId="77777777" w:rsidR="0019359C" w:rsidRPr="0019359C" w:rsidRDefault="0019359C" w:rsidP="0019359C">
      <w:pPr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r w:rsidRPr="0019359C">
        <w:rPr>
          <w:rFonts w:ascii="Calibri" w:hAnsi="Calibri" w:cs="Calibri"/>
          <w:b/>
          <w:bCs/>
          <w:sz w:val="24"/>
          <w:szCs w:val="24"/>
        </w:rPr>
        <w:t>£381.16 Retainers</w:t>
      </w:r>
    </w:p>
    <w:p w14:paraId="739CD71A" w14:textId="62F4E54C" w:rsidR="00046755" w:rsidRDefault="00046755" w:rsidP="00046755">
      <w:pPr>
        <w:rPr>
          <w:rFonts w:ascii="Calibri" w:hAnsi="Calibri" w:cs="Calibri"/>
          <w:b/>
          <w:bCs/>
          <w:sz w:val="24"/>
          <w:szCs w:val="24"/>
        </w:rPr>
      </w:pPr>
    </w:p>
    <w:p w14:paraId="680D8154" w14:textId="54BFC42F" w:rsidR="00046755" w:rsidRDefault="00046755" w:rsidP="00046755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Peter Powell: £4.01 Postage</w:t>
      </w:r>
    </w:p>
    <w:p w14:paraId="5BD61A8F" w14:textId="3FC5D7D6" w:rsidR="00046755" w:rsidRDefault="00046755" w:rsidP="00046755">
      <w:pPr>
        <w:rPr>
          <w:rFonts w:ascii="Calibri" w:hAnsi="Calibri" w:cs="Calibri"/>
          <w:b/>
          <w:bCs/>
          <w:sz w:val="24"/>
          <w:szCs w:val="24"/>
        </w:rPr>
      </w:pPr>
    </w:p>
    <w:p w14:paraId="23F5F832" w14:textId="445E43B5" w:rsidR="00046755" w:rsidRDefault="00046755" w:rsidP="00046755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Kirsty Webber: £10.83 Mobile Phone</w:t>
      </w:r>
    </w:p>
    <w:p w14:paraId="6F5851B7" w14:textId="2A43C6F4" w:rsidR="00046755" w:rsidRDefault="00046755" w:rsidP="00046755">
      <w:pPr>
        <w:rPr>
          <w:rFonts w:ascii="Calibri" w:hAnsi="Calibri" w:cs="Calibri"/>
          <w:b/>
          <w:bCs/>
          <w:sz w:val="24"/>
          <w:szCs w:val="24"/>
        </w:rPr>
      </w:pPr>
    </w:p>
    <w:p w14:paraId="053440A8" w14:textId="35AE9124" w:rsidR="00046755" w:rsidRPr="00046755" w:rsidRDefault="00046755" w:rsidP="00046755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Helen Davies:</w:t>
      </w:r>
      <w:r w:rsidR="00FE4F71">
        <w:rPr>
          <w:rFonts w:ascii="Calibri" w:hAnsi="Calibri" w:cs="Calibri"/>
          <w:b/>
          <w:bCs/>
          <w:sz w:val="24"/>
          <w:szCs w:val="24"/>
        </w:rPr>
        <w:t xml:space="preserve"> £279.99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FE4F71">
        <w:rPr>
          <w:rFonts w:ascii="Calibri" w:hAnsi="Calibri" w:cs="Calibri"/>
          <w:b/>
          <w:bCs/>
          <w:sz w:val="24"/>
          <w:szCs w:val="24"/>
        </w:rPr>
        <w:t>Clerks new printer</w:t>
      </w:r>
    </w:p>
    <w:sectPr w:rsidR="00046755" w:rsidRPr="0004675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CB1227" w14:textId="77777777" w:rsidR="009252F1" w:rsidRDefault="009252F1" w:rsidP="00046755">
      <w:pPr>
        <w:spacing w:line="240" w:lineRule="auto"/>
      </w:pPr>
      <w:r>
        <w:separator/>
      </w:r>
    </w:p>
  </w:endnote>
  <w:endnote w:type="continuationSeparator" w:id="0">
    <w:p w14:paraId="7477A4F7" w14:textId="77777777" w:rsidR="009252F1" w:rsidRDefault="009252F1" w:rsidP="000467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E215B3" w14:textId="77777777" w:rsidR="009252F1" w:rsidRDefault="009252F1" w:rsidP="00046755">
      <w:pPr>
        <w:spacing w:line="240" w:lineRule="auto"/>
      </w:pPr>
      <w:r>
        <w:separator/>
      </w:r>
    </w:p>
  </w:footnote>
  <w:footnote w:type="continuationSeparator" w:id="0">
    <w:p w14:paraId="63344E8B" w14:textId="77777777" w:rsidR="009252F1" w:rsidRDefault="009252F1" w:rsidP="000467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908E89" w14:textId="1607BCDF" w:rsidR="00046755" w:rsidRPr="00046755" w:rsidRDefault="00046755" w:rsidP="00046755">
    <w:pPr>
      <w:pStyle w:val="Header"/>
      <w:jc w:val="center"/>
      <w:rPr>
        <w:rFonts w:ascii="Calibri" w:hAnsi="Calibri" w:cs="Calibri"/>
        <w:b/>
        <w:bCs/>
        <w:color w:val="525252" w:themeColor="accent3" w:themeShade="80"/>
        <w:sz w:val="56"/>
        <w:szCs w:val="56"/>
      </w:rPr>
    </w:pPr>
    <w:r w:rsidRPr="00046755">
      <w:rPr>
        <w:rFonts w:ascii="Calibri" w:hAnsi="Calibri" w:cs="Calibri"/>
        <w:b/>
        <w:bCs/>
        <w:color w:val="525252" w:themeColor="accent3" w:themeShade="80"/>
        <w:sz w:val="56"/>
        <w:szCs w:val="56"/>
      </w:rPr>
      <w:t>SPROUGHTON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054A56"/>
    <w:multiLevelType w:val="hybridMultilevel"/>
    <w:tmpl w:val="C52CA2F6"/>
    <w:lvl w:ilvl="0" w:tplc="B790BC92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755"/>
    <w:rsid w:val="00046755"/>
    <w:rsid w:val="0019359C"/>
    <w:rsid w:val="007D229F"/>
    <w:rsid w:val="009252F1"/>
    <w:rsid w:val="00F423A2"/>
    <w:rsid w:val="00FE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FD90B"/>
  <w15:chartTrackingRefBased/>
  <w15:docId w15:val="{4F9F9539-CB54-45FB-8320-ECBEBD65E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675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6755"/>
  </w:style>
  <w:style w:type="paragraph" w:styleId="Footer">
    <w:name w:val="footer"/>
    <w:basedOn w:val="Normal"/>
    <w:link w:val="FooterChar"/>
    <w:uiPriority w:val="99"/>
    <w:unhideWhenUsed/>
    <w:rsid w:val="0004675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6755"/>
  </w:style>
  <w:style w:type="paragraph" w:styleId="ListParagraph">
    <w:name w:val="List Paragraph"/>
    <w:basedOn w:val="Normal"/>
    <w:uiPriority w:val="34"/>
    <w:qFormat/>
    <w:rsid w:val="0019359C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78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2</cp:revision>
  <dcterms:created xsi:type="dcterms:W3CDTF">2021-02-24T14:44:00Z</dcterms:created>
  <dcterms:modified xsi:type="dcterms:W3CDTF">2021-02-24T14:44:00Z</dcterms:modified>
</cp:coreProperties>
</file>