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4B2E9" w14:textId="242B445A" w:rsidR="007D229F" w:rsidRDefault="007D229F"/>
    <w:p w14:paraId="2AE9F568" w14:textId="6C785FE9" w:rsidR="004141F1" w:rsidRDefault="004141F1"/>
    <w:p w14:paraId="61045246" w14:textId="23A2C8E4" w:rsidR="004141F1" w:rsidRDefault="004141F1" w:rsidP="004141F1">
      <w:pPr>
        <w:jc w:val="center"/>
        <w:rPr>
          <w:b/>
          <w:bCs/>
        </w:rPr>
      </w:pPr>
      <w:r w:rsidRPr="004141F1">
        <w:rPr>
          <w:b/>
          <w:bCs/>
        </w:rPr>
        <w:t>Payments to be approved at June Meeting.</w:t>
      </w:r>
    </w:p>
    <w:p w14:paraId="37019105" w14:textId="52253D83" w:rsidR="00A941AF" w:rsidRDefault="00A941AF" w:rsidP="00A941AF">
      <w:pPr>
        <w:rPr>
          <w:b/>
          <w:bCs/>
        </w:rPr>
      </w:pPr>
    </w:p>
    <w:p w14:paraId="7F66A921" w14:textId="77777777" w:rsidR="00D97EF3" w:rsidRPr="00D97EF3" w:rsidRDefault="00D97EF3" w:rsidP="00D97EF3">
      <w:pPr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D97EF3">
        <w:rPr>
          <w:rFonts w:ascii="Calibri" w:hAnsi="Calibri" w:cs="Calibri"/>
          <w:b/>
          <w:bCs/>
        </w:rPr>
        <w:t>£381.16 Retainers</w:t>
      </w:r>
    </w:p>
    <w:p w14:paraId="2F6D1AD9" w14:textId="07ABB9E6" w:rsidR="007F606C" w:rsidRDefault="007F606C" w:rsidP="00A941AF">
      <w:pPr>
        <w:rPr>
          <w:b/>
          <w:bCs/>
        </w:rPr>
      </w:pPr>
    </w:p>
    <w:p w14:paraId="62074F78" w14:textId="72374613" w:rsidR="007F606C" w:rsidRDefault="007F606C" w:rsidP="00A941AF">
      <w:pPr>
        <w:rPr>
          <w:b/>
          <w:bCs/>
        </w:rPr>
      </w:pPr>
      <w:r>
        <w:rPr>
          <w:b/>
          <w:bCs/>
        </w:rPr>
        <w:t>Helen Davies: £302.38 (£14.39 Zoom. £287.99 Bin at end of Church lane)</w:t>
      </w:r>
    </w:p>
    <w:p w14:paraId="4D8830A0" w14:textId="7CBE4F5A" w:rsidR="007F606C" w:rsidRDefault="007F606C" w:rsidP="00A941AF">
      <w:pPr>
        <w:rPr>
          <w:b/>
          <w:bCs/>
        </w:rPr>
      </w:pPr>
    </w:p>
    <w:p w14:paraId="2BF718BF" w14:textId="4BDFD5DD" w:rsidR="007F606C" w:rsidRDefault="007F606C" w:rsidP="00A941AF">
      <w:pPr>
        <w:rPr>
          <w:b/>
          <w:bCs/>
        </w:rPr>
      </w:pPr>
      <w:r>
        <w:rPr>
          <w:b/>
          <w:bCs/>
        </w:rPr>
        <w:t>Kirsty Webber: £87.71 (Postage/Stamps £22.88. Mobile £10.83. Land Registry £54.00)</w:t>
      </w:r>
    </w:p>
    <w:p w14:paraId="651C6137" w14:textId="0CCA6455" w:rsidR="007F606C" w:rsidRDefault="007F606C" w:rsidP="00A941AF">
      <w:pPr>
        <w:rPr>
          <w:b/>
          <w:bCs/>
        </w:rPr>
      </w:pPr>
    </w:p>
    <w:p w14:paraId="4B77D331" w14:textId="6E84544F" w:rsidR="007F606C" w:rsidRPr="004141F1" w:rsidRDefault="007F606C" w:rsidP="00A941AF">
      <w:pPr>
        <w:rPr>
          <w:b/>
          <w:bCs/>
        </w:rPr>
      </w:pPr>
      <w:r>
        <w:rPr>
          <w:b/>
          <w:bCs/>
        </w:rPr>
        <w:t>Smart Fender £90.00 ( 10 x A1 Parish Maps)</w:t>
      </w:r>
    </w:p>
    <w:sectPr w:rsidR="007F606C" w:rsidRPr="004141F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2674D" w14:textId="77777777" w:rsidR="00F6013C" w:rsidRDefault="00F6013C" w:rsidP="004141F1">
      <w:pPr>
        <w:spacing w:line="240" w:lineRule="auto"/>
      </w:pPr>
      <w:r>
        <w:separator/>
      </w:r>
    </w:p>
  </w:endnote>
  <w:endnote w:type="continuationSeparator" w:id="0">
    <w:p w14:paraId="6238C7BD" w14:textId="77777777" w:rsidR="00F6013C" w:rsidRDefault="00F6013C" w:rsidP="004141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1C2E9" w14:textId="77777777" w:rsidR="00F6013C" w:rsidRDefault="00F6013C" w:rsidP="004141F1">
      <w:pPr>
        <w:spacing w:line="240" w:lineRule="auto"/>
      </w:pPr>
      <w:r>
        <w:separator/>
      </w:r>
    </w:p>
  </w:footnote>
  <w:footnote w:type="continuationSeparator" w:id="0">
    <w:p w14:paraId="4F9F0697" w14:textId="77777777" w:rsidR="00F6013C" w:rsidRDefault="00F6013C" w:rsidP="004141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2FF27" w14:textId="4EDA34E0" w:rsidR="004141F1" w:rsidRPr="004141F1" w:rsidRDefault="004141F1" w:rsidP="004141F1">
    <w:pPr>
      <w:pStyle w:val="Header"/>
      <w:jc w:val="center"/>
      <w:rPr>
        <w:rFonts w:ascii="Calibri" w:hAnsi="Calibri" w:cs="Calibri"/>
        <w:b/>
        <w:bCs/>
        <w:color w:val="525252" w:themeColor="accent3" w:themeShade="80"/>
        <w:sz w:val="56"/>
        <w:szCs w:val="56"/>
      </w:rPr>
    </w:pPr>
    <w:r>
      <w:rPr>
        <w:rFonts w:ascii="Calibri" w:hAnsi="Calibri" w:cs="Calibri"/>
        <w:b/>
        <w:bCs/>
        <w:color w:val="525252" w:themeColor="accent3" w:themeShade="80"/>
        <w:sz w:val="56"/>
        <w:szCs w:val="56"/>
      </w:rPr>
      <w:t>Sproughton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054A56"/>
    <w:multiLevelType w:val="hybridMultilevel"/>
    <w:tmpl w:val="C52CA2F6"/>
    <w:lvl w:ilvl="0" w:tplc="B790BC92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F1"/>
    <w:rsid w:val="00204F12"/>
    <w:rsid w:val="004141F1"/>
    <w:rsid w:val="007D229F"/>
    <w:rsid w:val="007F606C"/>
    <w:rsid w:val="00A941AF"/>
    <w:rsid w:val="00D97EF3"/>
    <w:rsid w:val="00F6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13BAC"/>
  <w15:chartTrackingRefBased/>
  <w15:docId w15:val="{9F86E0B3-8FDF-4331-BC1A-279251DB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41F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1F1"/>
  </w:style>
  <w:style w:type="paragraph" w:styleId="Footer">
    <w:name w:val="footer"/>
    <w:basedOn w:val="Normal"/>
    <w:link w:val="FooterChar"/>
    <w:uiPriority w:val="99"/>
    <w:unhideWhenUsed/>
    <w:rsid w:val="004141F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1F1"/>
  </w:style>
  <w:style w:type="paragraph" w:styleId="ListParagraph">
    <w:name w:val="List Paragraph"/>
    <w:basedOn w:val="Normal"/>
    <w:uiPriority w:val="34"/>
    <w:qFormat/>
    <w:rsid w:val="00D97EF3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0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2021-02-24T14:45:00Z</dcterms:created>
  <dcterms:modified xsi:type="dcterms:W3CDTF">2021-02-24T14:45:00Z</dcterms:modified>
</cp:coreProperties>
</file>