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4A5B" w14:textId="5319D5C8" w:rsidR="005E6256" w:rsidRPr="00066202" w:rsidRDefault="00F0548B" w:rsidP="005E6256">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held via Zoom, </w:t>
      </w:r>
      <w:r w:rsidR="005E6256" w:rsidRPr="00066202">
        <w:rPr>
          <w:rFonts w:ascii="Comic Sans MS" w:eastAsia="Times New Roman" w:hAnsi="Comic Sans MS" w:cstheme="minorHAnsi"/>
          <w:b/>
        </w:rPr>
        <w:t xml:space="preserve">on Wednesday </w:t>
      </w:r>
      <w:r w:rsidR="00B039C8">
        <w:rPr>
          <w:rFonts w:ascii="Comic Sans MS" w:eastAsia="Times New Roman" w:hAnsi="Comic Sans MS" w:cstheme="minorHAnsi"/>
          <w:b/>
        </w:rPr>
        <w:t>13</w:t>
      </w:r>
      <w:r w:rsidR="00B039C8" w:rsidRPr="00B039C8">
        <w:rPr>
          <w:rFonts w:ascii="Comic Sans MS" w:eastAsia="Times New Roman" w:hAnsi="Comic Sans MS" w:cstheme="minorHAnsi"/>
          <w:b/>
          <w:vertAlign w:val="superscript"/>
        </w:rPr>
        <w:t>th</w:t>
      </w:r>
      <w:r w:rsidR="00B039C8">
        <w:rPr>
          <w:rFonts w:ascii="Comic Sans MS" w:eastAsia="Times New Roman" w:hAnsi="Comic Sans MS" w:cstheme="minorHAnsi"/>
          <w:b/>
        </w:rPr>
        <w:t xml:space="preserve"> January 2021</w:t>
      </w:r>
      <w:r w:rsidR="005E6256" w:rsidRPr="00066202">
        <w:rPr>
          <w:rFonts w:ascii="Comic Sans MS" w:eastAsia="Times New Roman" w:hAnsi="Comic Sans MS" w:cstheme="minorHAnsi"/>
          <w:b/>
        </w:rPr>
        <w:t xml:space="preserve"> at 7:00pm </w:t>
      </w:r>
      <w:r>
        <w:rPr>
          <w:rFonts w:ascii="Comic Sans MS" w:eastAsia="Times New Roman" w:hAnsi="Comic Sans MS" w:cstheme="minorHAnsi"/>
          <w:b/>
        </w:rPr>
        <w:t>.</w:t>
      </w:r>
    </w:p>
    <w:p w14:paraId="558F8CD4" w14:textId="184E8354" w:rsidR="005E6256" w:rsidRDefault="006D0DC9" w:rsidP="006D6E99">
      <w:pPr>
        <w:spacing w:before="240" w:line="240" w:lineRule="auto"/>
        <w:rPr>
          <w:rFonts w:ascii="Comic Sans MS" w:eastAsia="Times New Roman" w:hAnsi="Comic Sans MS" w:cstheme="minorHAnsi"/>
        </w:rPr>
      </w:pPr>
      <w:r w:rsidRPr="006D0DC9">
        <w:rPr>
          <w:rFonts w:ascii="Comic Sans MS" w:eastAsia="Times New Roman" w:hAnsi="Comic Sans MS" w:cstheme="minorHAnsi"/>
          <w:b/>
        </w:rPr>
        <w:t>Attendees</w:t>
      </w:r>
      <w:r>
        <w:rPr>
          <w:rFonts w:ascii="Comic Sans MS" w:eastAsia="Times New Roman" w:hAnsi="Comic Sans MS" w:cstheme="minorHAnsi"/>
        </w:rPr>
        <w:t>: Cllrs Powell, Selby</w:t>
      </w:r>
      <w:r w:rsidR="006D6E99">
        <w:rPr>
          <w:rFonts w:ascii="Comic Sans MS" w:eastAsia="Times New Roman" w:hAnsi="Comic Sans MS" w:cstheme="minorHAnsi"/>
        </w:rPr>
        <w:t>, Curl &amp; King. Kirsty Webber (Parish Clerk) R. Jermyn (NP Chairman)</w:t>
      </w:r>
      <w:r w:rsidR="00417C69">
        <w:rPr>
          <w:rFonts w:ascii="Comic Sans MS" w:eastAsia="Times New Roman" w:hAnsi="Comic Sans MS" w:cstheme="minorHAnsi"/>
        </w:rPr>
        <w:t xml:space="preserve"> Ric Hardacre (district Cllr)</w:t>
      </w:r>
    </w:p>
    <w:p w14:paraId="3B45FC40" w14:textId="627FB86C" w:rsidR="00417C69" w:rsidRDefault="00417C69" w:rsidP="006D6E99">
      <w:pPr>
        <w:spacing w:before="240" w:line="240" w:lineRule="auto"/>
        <w:rPr>
          <w:rFonts w:ascii="Comic Sans MS" w:eastAsia="Times New Roman" w:hAnsi="Comic Sans MS" w:cstheme="minorHAnsi"/>
        </w:rPr>
      </w:pPr>
      <w:r>
        <w:rPr>
          <w:rFonts w:ascii="Comic Sans MS" w:eastAsia="Times New Roman" w:hAnsi="Comic Sans MS" w:cstheme="minorHAnsi"/>
        </w:rPr>
        <w:t>Cllr Maxwell joined at</w:t>
      </w:r>
      <w:r w:rsidR="003F77C5">
        <w:rPr>
          <w:rFonts w:ascii="Comic Sans MS" w:eastAsia="Times New Roman" w:hAnsi="Comic Sans MS" w:cstheme="minorHAnsi"/>
        </w:rPr>
        <w:t xml:space="preserve"> 19:12pm</w:t>
      </w:r>
    </w:p>
    <w:p w14:paraId="01DB70AD" w14:textId="072CBD13" w:rsidR="00417C69" w:rsidRPr="00066202" w:rsidRDefault="00417C69" w:rsidP="006D6E99">
      <w:pPr>
        <w:spacing w:before="240" w:line="240" w:lineRule="auto"/>
        <w:rPr>
          <w:rFonts w:ascii="Comic Sans MS" w:eastAsia="Times New Roman" w:hAnsi="Comic Sans MS" w:cstheme="minorHAnsi"/>
        </w:rPr>
      </w:pPr>
      <w:r>
        <w:rPr>
          <w:rFonts w:ascii="Comic Sans MS" w:eastAsia="Times New Roman" w:hAnsi="Comic Sans MS" w:cstheme="minorHAnsi"/>
        </w:rPr>
        <w:t>Cllr Davies joined at 19:04pm</w:t>
      </w:r>
      <w:r w:rsidR="00C61478">
        <w:rPr>
          <w:rFonts w:ascii="Comic Sans MS" w:eastAsia="Times New Roman" w:hAnsi="Comic Sans MS" w:cstheme="minorHAnsi"/>
        </w:rPr>
        <w:t xml:space="preserve"> and left at 19:40pm</w:t>
      </w:r>
    </w:p>
    <w:p w14:paraId="029A6DCF" w14:textId="77777777" w:rsidR="005A0CA1" w:rsidRPr="00066202" w:rsidRDefault="005A0CA1" w:rsidP="005A0CA1">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28F95E09" w14:textId="0E888B50" w:rsidR="00B039C8" w:rsidRPr="00C61478" w:rsidRDefault="005A0CA1" w:rsidP="00C61478">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59F4214A" w14:textId="7B31092E" w:rsidR="005A0CA1" w:rsidRDefault="005A0CA1" w:rsidP="005A0CA1">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233A1BC1" w14:textId="1857A0EC" w:rsidR="00B039C8" w:rsidRPr="00417C69" w:rsidRDefault="00417C69" w:rsidP="00B039C8">
      <w:pPr>
        <w:pStyle w:val="ListParagraph"/>
        <w:numPr>
          <w:ilvl w:val="1"/>
          <w:numId w:val="1"/>
        </w:numPr>
        <w:spacing w:before="120" w:after="120" w:line="240" w:lineRule="auto"/>
        <w:rPr>
          <w:rFonts w:ascii="Comic Sans MS" w:eastAsia="Times New Roman" w:hAnsi="Comic Sans MS" w:cstheme="minorHAnsi"/>
          <w:bCs/>
        </w:rPr>
      </w:pPr>
      <w:r w:rsidRPr="00417C69">
        <w:rPr>
          <w:rFonts w:ascii="Comic Sans MS" w:eastAsia="Times New Roman" w:hAnsi="Comic Sans MS" w:cstheme="minorHAnsi"/>
          <w:bCs/>
        </w:rPr>
        <w:t>Cllr Norman</w:t>
      </w:r>
      <w:r w:rsidR="00C61478">
        <w:rPr>
          <w:rFonts w:ascii="Comic Sans MS" w:eastAsia="Times New Roman" w:hAnsi="Comic Sans MS" w:cstheme="minorHAnsi"/>
          <w:bCs/>
        </w:rPr>
        <w:t xml:space="preserve">. </w:t>
      </w:r>
      <w:r w:rsidR="00C61478">
        <w:rPr>
          <w:rFonts w:ascii="Comic Sans MS" w:hAnsi="Comic Sans MS"/>
          <w:bCs/>
        </w:rPr>
        <w:t>Cllr Combe has handed in his resignation with immediate effect.</w:t>
      </w:r>
    </w:p>
    <w:p w14:paraId="05AE0999" w14:textId="7A3431E5" w:rsidR="005A0CA1" w:rsidRDefault="005A0CA1" w:rsidP="005A0CA1">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3F6B29C8" w14:textId="4D448FED" w:rsidR="00B039C8" w:rsidRPr="00B039C8" w:rsidRDefault="00C6690F" w:rsidP="00B039C8">
      <w:pPr>
        <w:pStyle w:val="ListParagraph"/>
        <w:numPr>
          <w:ilvl w:val="1"/>
          <w:numId w:val="1"/>
        </w:numPr>
        <w:spacing w:before="120" w:after="120" w:line="240" w:lineRule="auto"/>
        <w:rPr>
          <w:rFonts w:ascii="Comic Sans MS" w:eastAsia="Times New Roman" w:hAnsi="Comic Sans MS" w:cstheme="minorHAnsi"/>
          <w:b/>
        </w:rPr>
      </w:pPr>
      <w:r>
        <w:rPr>
          <w:rFonts w:ascii="Comic Sans MS" w:hAnsi="Comic Sans MS"/>
          <w:bCs/>
        </w:rPr>
        <w:t xml:space="preserve"> All councillors declared an interest in the Wolsey Grange, Pigeon, Hopkins Homes and Sproughton Enterprise Park developments.</w:t>
      </w:r>
    </w:p>
    <w:p w14:paraId="00B2F3C6" w14:textId="5F289385" w:rsidR="005A0CA1" w:rsidRDefault="005A0CA1" w:rsidP="005A0CA1">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32B03334" w14:textId="1EB9FF89" w:rsidR="00B039C8" w:rsidRPr="00C6690F" w:rsidRDefault="00C6690F" w:rsidP="00B039C8">
      <w:pPr>
        <w:pStyle w:val="ListParagraph"/>
        <w:numPr>
          <w:ilvl w:val="1"/>
          <w:numId w:val="1"/>
        </w:numPr>
        <w:spacing w:before="120" w:after="120" w:line="240" w:lineRule="auto"/>
        <w:rPr>
          <w:rFonts w:ascii="Comic Sans MS" w:eastAsia="Times New Roman" w:hAnsi="Comic Sans MS" w:cstheme="minorHAnsi"/>
          <w:bCs/>
        </w:rPr>
      </w:pPr>
      <w:r w:rsidRPr="00C6690F">
        <w:rPr>
          <w:rFonts w:ascii="Comic Sans MS" w:eastAsia="Times New Roman" w:hAnsi="Comic Sans MS" w:cstheme="minorHAnsi"/>
          <w:bCs/>
        </w:rPr>
        <w:t>None received</w:t>
      </w:r>
    </w:p>
    <w:p w14:paraId="6C3EA774" w14:textId="77777777" w:rsidR="005A0CA1" w:rsidRPr="00066202" w:rsidRDefault="005A0CA1" w:rsidP="005A0CA1">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3AAAF3A5" w14:textId="059AC509" w:rsidR="005A0CA1" w:rsidRDefault="005A0CA1" w:rsidP="005A0CA1">
      <w:pPr>
        <w:numPr>
          <w:ilvl w:val="1"/>
          <w:numId w:val="1"/>
        </w:numPr>
        <w:spacing w:before="120" w:after="120" w:line="240" w:lineRule="auto"/>
        <w:contextualSpacing/>
        <w:rPr>
          <w:rFonts w:ascii="Comic Sans MS" w:eastAsia="Times New Roman" w:hAnsi="Comic Sans MS" w:cstheme="minorHAnsi"/>
        </w:rPr>
      </w:pPr>
      <w:r w:rsidRPr="00066202">
        <w:rPr>
          <w:rFonts w:ascii="Comic Sans MS" w:eastAsia="Times New Roman" w:hAnsi="Comic Sans MS" w:cstheme="minorHAnsi"/>
        </w:rPr>
        <w:t xml:space="preserve">Councillors to consider and approve the minutes of the Parish Council planning meeting held on the </w:t>
      </w:r>
      <w:r w:rsidR="00C6690F">
        <w:rPr>
          <w:rFonts w:ascii="Comic Sans MS" w:eastAsia="Times New Roman" w:hAnsi="Comic Sans MS" w:cstheme="minorHAnsi"/>
        </w:rPr>
        <w:t>23</w:t>
      </w:r>
      <w:r w:rsidR="00C6690F" w:rsidRPr="00D92CEF">
        <w:rPr>
          <w:rFonts w:ascii="Comic Sans MS" w:eastAsia="Times New Roman" w:hAnsi="Comic Sans MS" w:cstheme="minorHAnsi"/>
          <w:vertAlign w:val="superscript"/>
        </w:rPr>
        <w:t>rd of</w:t>
      </w:r>
      <w:r w:rsidRPr="00066202">
        <w:rPr>
          <w:rFonts w:ascii="Comic Sans MS" w:eastAsia="Times New Roman" w:hAnsi="Comic Sans MS" w:cstheme="minorHAnsi"/>
        </w:rPr>
        <w:t xml:space="preserve"> </w:t>
      </w:r>
      <w:r>
        <w:rPr>
          <w:rFonts w:ascii="Comic Sans MS" w:eastAsia="Times New Roman" w:hAnsi="Comic Sans MS" w:cstheme="minorHAnsi"/>
        </w:rPr>
        <w:t>December</w:t>
      </w:r>
      <w:r w:rsidRPr="00066202">
        <w:rPr>
          <w:rFonts w:ascii="Comic Sans MS" w:eastAsia="Times New Roman" w:hAnsi="Comic Sans MS" w:cstheme="minorHAnsi"/>
        </w:rPr>
        <w:t xml:space="preserve"> 2020</w:t>
      </w:r>
    </w:p>
    <w:p w14:paraId="62EE43BE" w14:textId="7AA059EF" w:rsidR="00B039C8" w:rsidRPr="00B039C8" w:rsidRDefault="00C6690F" w:rsidP="00B039C8">
      <w:pPr>
        <w:pStyle w:val="ListParagraph"/>
        <w:numPr>
          <w:ilvl w:val="2"/>
          <w:numId w:val="1"/>
        </w:numPr>
        <w:spacing w:before="120" w:after="120" w:line="240" w:lineRule="auto"/>
        <w:rPr>
          <w:rFonts w:ascii="Comic Sans MS" w:eastAsia="Times New Roman" w:hAnsi="Comic Sans MS" w:cstheme="minorHAnsi"/>
        </w:rPr>
      </w:pPr>
      <w:r w:rsidRPr="00CB2A15">
        <w:rPr>
          <w:rFonts w:ascii="Comic Sans MS" w:eastAsia="Times New Roman" w:hAnsi="Comic Sans MS" w:cstheme="minorHAnsi"/>
        </w:rPr>
        <w:t>These are believed to be factually correct. Cllr</w:t>
      </w:r>
      <w:r w:rsidR="000D4287">
        <w:rPr>
          <w:rFonts w:ascii="Comic Sans MS" w:eastAsia="Times New Roman" w:hAnsi="Comic Sans MS" w:cstheme="minorHAnsi"/>
        </w:rPr>
        <w:t xml:space="preserve"> Powell</w:t>
      </w:r>
      <w:r w:rsidRPr="00CB2A15">
        <w:rPr>
          <w:rFonts w:ascii="Comic Sans MS" w:eastAsia="Times New Roman" w:hAnsi="Comic Sans MS" w:cstheme="minorHAnsi"/>
        </w:rPr>
        <w:t xml:space="preserve"> </w:t>
      </w:r>
      <w:r w:rsidR="000D4287">
        <w:rPr>
          <w:rFonts w:ascii="Comic Sans MS" w:eastAsia="Times New Roman" w:hAnsi="Comic Sans MS" w:cstheme="minorHAnsi"/>
        </w:rPr>
        <w:t>p</w:t>
      </w:r>
      <w:r w:rsidRPr="00CB2A15">
        <w:rPr>
          <w:rFonts w:ascii="Comic Sans MS" w:eastAsia="Times New Roman" w:hAnsi="Comic Sans MS" w:cstheme="minorHAnsi"/>
        </w:rPr>
        <w:t>roposed Cllr</w:t>
      </w:r>
      <w:r w:rsidR="00417C69">
        <w:rPr>
          <w:rFonts w:ascii="Comic Sans MS" w:eastAsia="Times New Roman" w:hAnsi="Comic Sans MS" w:cstheme="minorHAnsi"/>
        </w:rPr>
        <w:t xml:space="preserve"> King</w:t>
      </w:r>
      <w:r w:rsidRPr="00CB2A15">
        <w:rPr>
          <w:rFonts w:ascii="Comic Sans MS" w:eastAsia="Times New Roman" w:hAnsi="Comic Sans MS" w:cstheme="minorHAnsi"/>
        </w:rPr>
        <w:t xml:space="preserve"> seconded all Cllrs agreed to the minutes of the</w:t>
      </w:r>
      <w:r>
        <w:rPr>
          <w:rFonts w:ascii="Comic Sans MS" w:eastAsia="Times New Roman" w:hAnsi="Comic Sans MS" w:cstheme="minorHAnsi"/>
        </w:rPr>
        <w:t xml:space="preserve"> 23rd of December 2020.</w:t>
      </w:r>
    </w:p>
    <w:p w14:paraId="4B51D28A" w14:textId="4682E41B" w:rsidR="005A0CA1" w:rsidRDefault="005A0CA1" w:rsidP="005A0CA1">
      <w:pPr>
        <w:numPr>
          <w:ilvl w:val="1"/>
          <w:numId w:val="1"/>
        </w:numPr>
        <w:spacing w:before="120" w:after="120" w:line="240" w:lineRule="auto"/>
        <w:contextualSpacing/>
        <w:rPr>
          <w:rFonts w:ascii="Comic Sans MS" w:eastAsia="Times New Roman" w:hAnsi="Comic Sans MS" w:cstheme="minorHAnsi"/>
        </w:rPr>
      </w:pPr>
      <w:r w:rsidRPr="00066202">
        <w:rPr>
          <w:rFonts w:ascii="Comic Sans MS" w:eastAsia="Times New Roman" w:hAnsi="Comic Sans MS" w:cstheme="minorHAnsi"/>
        </w:rPr>
        <w:t>Review of actions from previous minutes</w:t>
      </w:r>
    </w:p>
    <w:p w14:paraId="2675BE12" w14:textId="00127AD0" w:rsidR="00B039C8" w:rsidRPr="00B039C8" w:rsidRDefault="00C6690F" w:rsidP="00B039C8">
      <w:pPr>
        <w:pStyle w:val="ListParagraph"/>
        <w:numPr>
          <w:ilvl w:val="2"/>
          <w:numId w:val="1"/>
        </w:numPr>
        <w:spacing w:before="120" w:after="120" w:line="240" w:lineRule="auto"/>
        <w:rPr>
          <w:rFonts w:ascii="Comic Sans MS" w:eastAsia="Times New Roman" w:hAnsi="Comic Sans MS" w:cstheme="minorHAnsi"/>
        </w:rPr>
      </w:pPr>
      <w:r>
        <w:rPr>
          <w:rFonts w:ascii="Comic Sans MS" w:eastAsia="Times New Roman" w:hAnsi="Comic Sans MS" w:cstheme="minorHAnsi"/>
        </w:rPr>
        <w:t>All actions complete</w:t>
      </w:r>
    </w:p>
    <w:p w14:paraId="1D06CA8E" w14:textId="77777777" w:rsidR="005A0CA1" w:rsidRDefault="005A0CA1" w:rsidP="005A0CA1">
      <w:pPr>
        <w:numPr>
          <w:ilvl w:val="0"/>
          <w:numId w:val="1"/>
        </w:numPr>
        <w:spacing w:before="120" w:after="120" w:line="240" w:lineRule="auto"/>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7871ECFE" w14:textId="33E618A1" w:rsidR="00B039C8" w:rsidRDefault="005A0CA1" w:rsidP="00C6690F">
      <w:pPr>
        <w:pStyle w:val="ListParagraph"/>
        <w:numPr>
          <w:ilvl w:val="1"/>
          <w:numId w:val="1"/>
        </w:numPr>
        <w:spacing w:before="120" w:after="120" w:line="240" w:lineRule="auto"/>
        <w:rPr>
          <w:rFonts w:ascii="Comic Sans MS" w:hAnsi="Comic Sans MS"/>
        </w:rPr>
      </w:pPr>
      <w:r w:rsidRPr="00C6690F">
        <w:rPr>
          <w:rFonts w:ascii="Comic Sans MS" w:eastAsia="Times New Roman" w:hAnsi="Comic Sans MS" w:cstheme="minorHAnsi"/>
          <w:b/>
          <w:u w:val="single"/>
        </w:rPr>
        <w:t>DC/20/04221</w:t>
      </w:r>
      <w:r w:rsidRPr="00C6690F">
        <w:rPr>
          <w:rFonts w:ascii="Comic Sans MS" w:eastAsia="Times New Roman" w:hAnsi="Comic Sans MS" w:cstheme="minorHAnsi"/>
          <w:b/>
        </w:rPr>
        <w:t xml:space="preserve"> </w:t>
      </w:r>
      <w:r w:rsidRPr="00C6690F">
        <w:rPr>
          <w:rFonts w:ascii="Comic Sans MS" w:hAnsi="Comic Sans MS"/>
        </w:rPr>
        <w:t>Planning Application, Change of use of land and erection of stables and tack room (following demolition of existing outbuildings) The Firs, Burstall Lane, Sproughton, Ipswich Suffolk IP8 3DE</w:t>
      </w:r>
    </w:p>
    <w:p w14:paraId="558A11FB" w14:textId="56A4A1ED" w:rsidR="00C6690F" w:rsidRDefault="00C6690F" w:rsidP="00C6690F">
      <w:pPr>
        <w:pStyle w:val="ListParagraph"/>
        <w:numPr>
          <w:ilvl w:val="2"/>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Cllrs discussed the above application</w:t>
      </w:r>
      <w:r w:rsidR="00417C69">
        <w:rPr>
          <w:rFonts w:ascii="Comic Sans MS" w:eastAsia="Times New Roman" w:hAnsi="Comic Sans MS" w:cstheme="minorHAnsi"/>
          <w:bCs/>
        </w:rPr>
        <w:t>, Cllr Powell advised that a Parish Council response was submitted in November regarding this application. There is no material change and our comments still stand.</w:t>
      </w:r>
    </w:p>
    <w:p w14:paraId="5431ED14" w14:textId="6E111E7F" w:rsidR="00417C69" w:rsidRPr="00417C69" w:rsidRDefault="00417C69" w:rsidP="00C6690F">
      <w:pPr>
        <w:pStyle w:val="ListParagraph"/>
        <w:numPr>
          <w:ilvl w:val="2"/>
          <w:numId w:val="1"/>
        </w:numPr>
        <w:spacing w:before="120" w:after="120" w:line="240" w:lineRule="auto"/>
        <w:rPr>
          <w:rFonts w:ascii="Comic Sans MS" w:eastAsia="Times New Roman" w:hAnsi="Comic Sans MS" w:cstheme="minorHAnsi"/>
          <w:bCs/>
          <w:color w:val="00B0F0"/>
        </w:rPr>
      </w:pPr>
      <w:r w:rsidRPr="00417C69">
        <w:rPr>
          <w:rFonts w:ascii="Comic Sans MS" w:eastAsia="Times New Roman" w:hAnsi="Comic Sans MS" w:cstheme="minorHAnsi"/>
          <w:bCs/>
          <w:color w:val="00B0F0"/>
        </w:rPr>
        <w:t>Action: Clerk to contact planning advising comments made from PC still stand.</w:t>
      </w:r>
    </w:p>
    <w:p w14:paraId="09C04B35" w14:textId="6478DDB2" w:rsidR="005A0CA1" w:rsidRPr="00C6690F" w:rsidRDefault="005A0CA1" w:rsidP="00C6690F">
      <w:pPr>
        <w:pStyle w:val="ListParagraph"/>
        <w:numPr>
          <w:ilvl w:val="1"/>
          <w:numId w:val="1"/>
        </w:numPr>
        <w:spacing w:before="120" w:after="120" w:line="240" w:lineRule="auto"/>
        <w:rPr>
          <w:rStyle w:val="address"/>
          <w:rFonts w:ascii="Comic Sans MS" w:hAnsi="Comic Sans MS" w:cs="Arial"/>
          <w:shd w:val="clear" w:color="auto" w:fill="FFFFFF"/>
        </w:rPr>
      </w:pPr>
      <w:r w:rsidRPr="00C6690F">
        <w:rPr>
          <w:rStyle w:val="casenumber"/>
          <w:rFonts w:ascii="Comic Sans MS" w:hAnsi="Comic Sans MS" w:cs="Arial"/>
          <w:b/>
          <w:bCs/>
          <w:u w:val="single"/>
          <w:shd w:val="clear" w:color="auto" w:fill="FFFFFF"/>
        </w:rPr>
        <w:t>DC/20/05586</w:t>
      </w:r>
      <w:r w:rsidRPr="00C6690F">
        <w:rPr>
          <w:rStyle w:val="casenumber"/>
          <w:rFonts w:ascii="Arial" w:hAnsi="Arial" w:cs="Arial"/>
          <w:sz w:val="23"/>
          <w:szCs w:val="23"/>
          <w:shd w:val="clear" w:color="auto" w:fill="FFFFFF"/>
        </w:rPr>
        <w:t> </w:t>
      </w:r>
      <w:r w:rsidRPr="00C6690F">
        <w:rPr>
          <w:rStyle w:val="divider1"/>
          <w:rFonts w:ascii="Arial" w:hAnsi="Arial" w:cs="Arial"/>
          <w:color w:val="333333"/>
          <w:sz w:val="23"/>
          <w:szCs w:val="23"/>
          <w:shd w:val="clear" w:color="auto" w:fill="FFFFFF"/>
        </w:rPr>
        <w:t>|</w:t>
      </w:r>
      <w:r w:rsidRPr="00C6690F">
        <w:rPr>
          <w:rFonts w:ascii="Arial" w:hAnsi="Arial" w:cs="Arial"/>
          <w:color w:val="333333"/>
          <w:sz w:val="23"/>
          <w:szCs w:val="23"/>
          <w:shd w:val="clear" w:color="auto" w:fill="FFFFFF"/>
        </w:rPr>
        <w:t> </w:t>
      </w:r>
      <w:r w:rsidRPr="00C6690F">
        <w:rPr>
          <w:rStyle w:val="description"/>
          <w:rFonts w:ascii="Comic Sans MS" w:hAnsi="Comic Sans MS" w:cs="Arial"/>
          <w:shd w:val="clear" w:color="auto" w:fill="FFFFFF"/>
        </w:rPr>
        <w:t>Full Planning Application - Erection of 1No single storey</w:t>
      </w:r>
      <w:r w:rsidR="00C6690F" w:rsidRPr="00C6690F">
        <w:rPr>
          <w:rStyle w:val="description"/>
          <w:rFonts w:ascii="Comic Sans MS" w:hAnsi="Comic Sans MS" w:cs="Arial"/>
          <w:shd w:val="clear" w:color="auto" w:fill="FFFFFF"/>
        </w:rPr>
        <w:t xml:space="preserve"> </w:t>
      </w:r>
      <w:r w:rsidRPr="00C6690F">
        <w:rPr>
          <w:rStyle w:val="description"/>
          <w:rFonts w:ascii="Comic Sans MS" w:hAnsi="Comic Sans MS" w:cs="Arial"/>
          <w:shd w:val="clear" w:color="auto" w:fill="FFFFFF"/>
        </w:rPr>
        <w:t xml:space="preserve">dwelling (C3) to the rear of public house (Sui Generis), with associated access, </w:t>
      </w:r>
      <w:proofErr w:type="gramStart"/>
      <w:r w:rsidRPr="00C6690F">
        <w:rPr>
          <w:rStyle w:val="description"/>
          <w:rFonts w:ascii="Comic Sans MS" w:hAnsi="Comic Sans MS" w:cs="Arial"/>
          <w:shd w:val="clear" w:color="auto" w:fill="FFFFFF"/>
        </w:rPr>
        <w:t>parking</w:t>
      </w:r>
      <w:proofErr w:type="gramEnd"/>
      <w:r w:rsidRPr="00C6690F">
        <w:rPr>
          <w:rStyle w:val="description"/>
          <w:rFonts w:ascii="Comic Sans MS" w:hAnsi="Comic Sans MS" w:cs="Arial"/>
          <w:shd w:val="clear" w:color="auto" w:fill="FFFFFF"/>
        </w:rPr>
        <w:t xml:space="preserve"> </w:t>
      </w:r>
      <w:r w:rsidRPr="00C6690F">
        <w:rPr>
          <w:rStyle w:val="description"/>
          <w:rFonts w:ascii="Comic Sans MS" w:hAnsi="Comic Sans MS" w:cs="Arial"/>
          <w:shd w:val="clear" w:color="auto" w:fill="FFFFFF"/>
        </w:rPr>
        <w:lastRenderedPageBreak/>
        <w:t>and landscaping (amended scheme to DC/20/02269). </w:t>
      </w:r>
      <w:r w:rsidRPr="00C6690F">
        <w:rPr>
          <w:rFonts w:ascii="Comic Sans MS" w:hAnsi="Comic Sans MS" w:cs="Arial"/>
          <w:shd w:val="clear" w:color="auto" w:fill="FFFFFF"/>
        </w:rPr>
        <w:t> </w:t>
      </w:r>
      <w:r w:rsidRPr="00C6690F">
        <w:rPr>
          <w:rStyle w:val="address"/>
          <w:rFonts w:ascii="Comic Sans MS" w:hAnsi="Comic Sans MS" w:cs="Arial"/>
          <w:shd w:val="clear" w:color="auto" w:fill="FFFFFF"/>
        </w:rPr>
        <w:t xml:space="preserve">Cock Inn </w:t>
      </w:r>
      <w:proofErr w:type="gramStart"/>
      <w:r w:rsidRPr="00C6690F">
        <w:rPr>
          <w:rStyle w:val="address"/>
          <w:rFonts w:ascii="Comic Sans MS" w:hAnsi="Comic Sans MS" w:cs="Arial"/>
          <w:shd w:val="clear" w:color="auto" w:fill="FFFFFF"/>
        </w:rPr>
        <w:t>The</w:t>
      </w:r>
      <w:proofErr w:type="gramEnd"/>
      <w:r w:rsidRPr="00C6690F">
        <w:rPr>
          <w:rStyle w:val="address"/>
          <w:rFonts w:ascii="Comic Sans MS" w:hAnsi="Comic Sans MS" w:cs="Arial"/>
          <w:shd w:val="clear" w:color="auto" w:fill="FFFFFF"/>
        </w:rPr>
        <w:t xml:space="preserve"> Street </w:t>
      </w:r>
      <w:proofErr w:type="spellStart"/>
      <w:r w:rsidRPr="00C6690F">
        <w:rPr>
          <w:rStyle w:val="address"/>
          <w:rFonts w:ascii="Comic Sans MS" w:hAnsi="Comic Sans MS" w:cs="Arial"/>
          <w:shd w:val="clear" w:color="auto" w:fill="FFFFFF"/>
        </w:rPr>
        <w:t>Bramford</w:t>
      </w:r>
      <w:proofErr w:type="spellEnd"/>
      <w:r w:rsidRPr="00C6690F">
        <w:rPr>
          <w:rStyle w:val="address"/>
          <w:rFonts w:ascii="Comic Sans MS" w:hAnsi="Comic Sans MS" w:cs="Arial"/>
          <w:shd w:val="clear" w:color="auto" w:fill="FFFFFF"/>
        </w:rPr>
        <w:t xml:space="preserve"> Ipswich Suffolk IP8 4DU</w:t>
      </w:r>
    </w:p>
    <w:p w14:paraId="0BD2A065" w14:textId="2A5FF9B1" w:rsidR="00C61478" w:rsidRDefault="00C61478" w:rsidP="00C61478">
      <w:pPr>
        <w:pStyle w:val="ListParagraph"/>
        <w:numPr>
          <w:ilvl w:val="2"/>
          <w:numId w:val="1"/>
        </w:numPr>
        <w:spacing w:before="120" w:after="120" w:line="240" w:lineRule="auto"/>
        <w:rPr>
          <w:rStyle w:val="casenumber"/>
          <w:rFonts w:ascii="Comic Sans MS" w:hAnsi="Comic Sans MS" w:cs="Arial"/>
          <w:shd w:val="clear" w:color="auto" w:fill="FFFFFF"/>
        </w:rPr>
      </w:pPr>
      <w:r>
        <w:rPr>
          <w:rStyle w:val="casenumber"/>
          <w:rFonts w:ascii="Comic Sans MS" w:hAnsi="Comic Sans MS" w:cs="Arial"/>
          <w:shd w:val="clear" w:color="auto" w:fill="FFFFFF"/>
        </w:rPr>
        <w:t xml:space="preserve"> Concerns were raised about eroding heritage and to the impact on a viable business.</w:t>
      </w:r>
    </w:p>
    <w:p w14:paraId="0DB1438B" w14:textId="45DECF48" w:rsidR="00C6690F" w:rsidRPr="00C6690F" w:rsidRDefault="00C61478" w:rsidP="00C61478">
      <w:pPr>
        <w:pStyle w:val="ListParagraph"/>
        <w:numPr>
          <w:ilvl w:val="2"/>
          <w:numId w:val="1"/>
        </w:numPr>
        <w:spacing w:before="120" w:after="120" w:line="240" w:lineRule="auto"/>
        <w:rPr>
          <w:rStyle w:val="address"/>
          <w:rFonts w:ascii="Comic Sans MS" w:hAnsi="Comic Sans MS"/>
        </w:rPr>
      </w:pPr>
      <w:r>
        <w:rPr>
          <w:rStyle w:val="casenumber"/>
          <w:rFonts w:ascii="Comic Sans MS" w:hAnsi="Comic Sans MS" w:cs="Arial"/>
          <w:color w:val="00B0F0"/>
          <w:shd w:val="clear" w:color="auto" w:fill="FFFFFF"/>
        </w:rPr>
        <w:t>Action: Clerk to contact planning to submit an objection.</w:t>
      </w:r>
      <w:r>
        <w:rPr>
          <w:rStyle w:val="casenumber"/>
          <w:rFonts w:ascii="Comic Sans MS" w:hAnsi="Comic Sans MS" w:cs="Arial"/>
          <w:shd w:val="clear" w:color="auto" w:fill="FFFFFF"/>
        </w:rPr>
        <w:t xml:space="preserve"> </w:t>
      </w:r>
    </w:p>
    <w:p w14:paraId="74539DA3" w14:textId="77777777" w:rsidR="00B039C8" w:rsidRPr="00B039C8" w:rsidRDefault="00B039C8" w:rsidP="00B039C8">
      <w:pPr>
        <w:pStyle w:val="ListParagraph"/>
        <w:spacing w:before="120" w:after="120" w:line="240" w:lineRule="auto"/>
        <w:rPr>
          <w:rStyle w:val="address"/>
          <w:rFonts w:ascii="Comic Sans MS" w:hAnsi="Comic Sans MS" w:cs="Arial"/>
          <w:shd w:val="clear" w:color="auto" w:fill="FFFFFF"/>
        </w:rPr>
      </w:pPr>
    </w:p>
    <w:p w14:paraId="3111D964" w14:textId="3616A120" w:rsidR="005A0CA1" w:rsidRDefault="005A0CA1" w:rsidP="005A0CA1">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w:t>
      </w:r>
      <w:r w:rsidRPr="00D92CEF">
        <w:rPr>
          <w:rFonts w:ascii="Comic Sans MS" w:eastAsia="Times New Roman" w:hAnsi="Comic Sans MS" w:cstheme="minorHAnsi"/>
          <w:b/>
        </w:rPr>
        <w:t>EIGHBOURHOOD PLAN</w:t>
      </w:r>
    </w:p>
    <w:p w14:paraId="1D30216B" w14:textId="063EFF75" w:rsidR="00B039C8" w:rsidRPr="00354377" w:rsidRDefault="00354377" w:rsidP="00B039C8">
      <w:pPr>
        <w:pStyle w:val="ListParagraph"/>
        <w:numPr>
          <w:ilvl w:val="1"/>
          <w:numId w:val="1"/>
        </w:numPr>
        <w:spacing w:before="120" w:after="120" w:line="240" w:lineRule="auto"/>
        <w:rPr>
          <w:rFonts w:ascii="Comic Sans MS" w:eastAsia="Times New Roman" w:hAnsi="Comic Sans MS" w:cstheme="minorHAnsi"/>
          <w:bCs/>
        </w:rPr>
      </w:pPr>
      <w:r w:rsidRPr="00354377">
        <w:rPr>
          <w:rFonts w:ascii="Comic Sans MS" w:eastAsia="Times New Roman" w:hAnsi="Comic Sans MS" w:cstheme="minorHAnsi"/>
          <w:bCs/>
        </w:rPr>
        <w:t>R. Jermyn updated Cllrs on the progress of the plan which included that there are 3 more sections to add to the plan before it being sent to Ian Poole to revis</w:t>
      </w:r>
      <w:r>
        <w:rPr>
          <w:rFonts w:ascii="Comic Sans MS" w:eastAsia="Times New Roman" w:hAnsi="Comic Sans MS" w:cstheme="minorHAnsi"/>
          <w:bCs/>
        </w:rPr>
        <w:t xml:space="preserve">e. </w:t>
      </w:r>
      <w:r w:rsidRPr="00354377">
        <w:rPr>
          <w:rFonts w:ascii="Comic Sans MS" w:eastAsia="Times New Roman" w:hAnsi="Comic Sans MS" w:cstheme="minorHAnsi"/>
          <w:bCs/>
        </w:rPr>
        <w:t>The site assessment has been completed and the draft site allocation should be received within the next 2-3 weeks.</w:t>
      </w:r>
    </w:p>
    <w:p w14:paraId="3DC9BCA0" w14:textId="2CAEB0C3" w:rsidR="00354377" w:rsidRPr="00354377" w:rsidRDefault="00354377" w:rsidP="00354377">
      <w:pPr>
        <w:pStyle w:val="ListParagraph"/>
        <w:spacing w:before="120" w:after="120" w:line="240" w:lineRule="auto"/>
        <w:rPr>
          <w:rFonts w:ascii="Comic Sans MS" w:eastAsia="Times New Roman" w:hAnsi="Comic Sans MS" w:cstheme="minorHAnsi"/>
          <w:bCs/>
        </w:rPr>
      </w:pPr>
      <w:r w:rsidRPr="00354377">
        <w:rPr>
          <w:rFonts w:ascii="Comic Sans MS" w:eastAsia="Times New Roman" w:hAnsi="Comic Sans MS" w:cstheme="minorHAnsi"/>
          <w:bCs/>
        </w:rPr>
        <w:t>The design code draft should be received by the end of next week. Also awaiting draft copy of the landscape appraisal. 8 weeks from a complete draft plan.</w:t>
      </w:r>
    </w:p>
    <w:p w14:paraId="44BFECCD" w14:textId="4EB613A3" w:rsidR="00354377" w:rsidRPr="00354377" w:rsidRDefault="00354377" w:rsidP="00354377">
      <w:pPr>
        <w:pStyle w:val="ListParagraph"/>
        <w:spacing w:before="120" w:after="120" w:line="240" w:lineRule="auto"/>
        <w:rPr>
          <w:rFonts w:ascii="Comic Sans MS" w:eastAsia="Times New Roman" w:hAnsi="Comic Sans MS" w:cstheme="minorHAnsi"/>
          <w:bCs/>
        </w:rPr>
      </w:pPr>
      <w:r w:rsidRPr="00354377">
        <w:rPr>
          <w:rFonts w:ascii="Comic Sans MS" w:eastAsia="Times New Roman" w:hAnsi="Comic Sans MS" w:cstheme="minorHAnsi"/>
          <w:bCs/>
        </w:rPr>
        <w:t>The first grant has now been closed and finalised. The final grant can be applied for in March 2021.</w:t>
      </w:r>
    </w:p>
    <w:p w14:paraId="3258401A" w14:textId="77777777" w:rsidR="00354377" w:rsidRPr="00354377" w:rsidRDefault="00354377" w:rsidP="00354377">
      <w:pPr>
        <w:pStyle w:val="ListParagraph"/>
        <w:spacing w:before="120" w:after="120" w:line="240" w:lineRule="auto"/>
        <w:rPr>
          <w:rFonts w:ascii="Comic Sans MS" w:eastAsia="Times New Roman" w:hAnsi="Comic Sans MS" w:cstheme="minorHAnsi"/>
          <w:bCs/>
        </w:rPr>
      </w:pPr>
      <w:r w:rsidRPr="00354377">
        <w:rPr>
          <w:rFonts w:ascii="Comic Sans MS" w:eastAsia="Times New Roman" w:hAnsi="Comic Sans MS" w:cstheme="minorHAnsi"/>
          <w:bCs/>
        </w:rPr>
        <w:t>It was decided at the NPSC meeting that it would be prudent in the current pandemic to not distribute the next newsletter by post and will be using our social media platforms to communicate with the parishioners. The team will also be looking to drive forward with the conservation area status.</w:t>
      </w:r>
    </w:p>
    <w:p w14:paraId="3A1C2643" w14:textId="1AA3AC23" w:rsidR="00354377" w:rsidRPr="00354377" w:rsidRDefault="00354377" w:rsidP="00354377">
      <w:pPr>
        <w:pStyle w:val="ListParagraph"/>
        <w:spacing w:before="120" w:after="120" w:line="240" w:lineRule="auto"/>
        <w:rPr>
          <w:rFonts w:ascii="Comic Sans MS" w:eastAsia="Times New Roman" w:hAnsi="Comic Sans MS" w:cstheme="minorHAnsi"/>
          <w:bCs/>
        </w:rPr>
      </w:pPr>
      <w:r w:rsidRPr="00354377">
        <w:rPr>
          <w:rFonts w:ascii="Comic Sans MS" w:eastAsia="Times New Roman" w:hAnsi="Comic Sans MS" w:cstheme="minorHAnsi"/>
          <w:bCs/>
        </w:rPr>
        <w:t xml:space="preserve">Ongoing investigations are being made into the land along </w:t>
      </w:r>
      <w:proofErr w:type="spellStart"/>
      <w:r w:rsidRPr="00354377">
        <w:rPr>
          <w:rFonts w:ascii="Comic Sans MS" w:eastAsia="Times New Roman" w:hAnsi="Comic Sans MS" w:cstheme="minorHAnsi"/>
          <w:bCs/>
        </w:rPr>
        <w:t>loraine</w:t>
      </w:r>
      <w:proofErr w:type="spellEnd"/>
      <w:r w:rsidRPr="00354377">
        <w:rPr>
          <w:rFonts w:ascii="Comic Sans MS" w:eastAsia="Times New Roman" w:hAnsi="Comic Sans MS" w:cstheme="minorHAnsi"/>
          <w:bCs/>
        </w:rPr>
        <w:t xml:space="preserve"> way. </w:t>
      </w:r>
    </w:p>
    <w:p w14:paraId="55A72780" w14:textId="08A34660" w:rsidR="00B039C8" w:rsidRDefault="005A0CA1" w:rsidP="00B039C8">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LAND BESIDE BENNETT HOMES</w:t>
      </w:r>
    </w:p>
    <w:p w14:paraId="7ACF816D" w14:textId="285C3853" w:rsidR="00B039C8" w:rsidRPr="009F37D0" w:rsidRDefault="009F37D0" w:rsidP="00B039C8">
      <w:pPr>
        <w:pStyle w:val="ListParagraph"/>
        <w:numPr>
          <w:ilvl w:val="1"/>
          <w:numId w:val="1"/>
        </w:numPr>
        <w:spacing w:before="120" w:after="120" w:line="240" w:lineRule="auto"/>
        <w:rPr>
          <w:rFonts w:ascii="Comic Sans MS" w:eastAsia="Times New Roman" w:hAnsi="Comic Sans MS" w:cstheme="minorHAnsi"/>
          <w:bCs/>
        </w:rPr>
      </w:pPr>
      <w:r w:rsidRPr="009F37D0">
        <w:rPr>
          <w:rFonts w:ascii="Comic Sans MS" w:eastAsia="Times New Roman" w:hAnsi="Comic Sans MS" w:cstheme="minorHAnsi"/>
          <w:bCs/>
        </w:rPr>
        <w:t>Kirsty advised that the head of Sproughton primary school has contacted BMSDC to request consideration for a woodland amphitheatre.</w:t>
      </w:r>
    </w:p>
    <w:p w14:paraId="2CBB5E72" w14:textId="33B8DA9A" w:rsidR="005A0CA1" w:rsidRPr="00B039C8" w:rsidRDefault="005A0CA1" w:rsidP="00B039C8">
      <w:pPr>
        <w:numPr>
          <w:ilvl w:val="0"/>
          <w:numId w:val="1"/>
        </w:numPr>
        <w:spacing w:before="120" w:after="120" w:line="240" w:lineRule="auto"/>
        <w:contextualSpacing/>
        <w:rPr>
          <w:rFonts w:ascii="Comic Sans MS" w:eastAsia="Times New Roman" w:hAnsi="Comic Sans MS" w:cstheme="minorHAnsi"/>
          <w:b/>
        </w:rPr>
      </w:pPr>
      <w:r w:rsidRPr="00B039C8">
        <w:rPr>
          <w:rFonts w:ascii="Comic Sans MS" w:eastAsia="Times New Roman" w:hAnsi="Comic Sans MS" w:cstheme="minorHAnsi"/>
          <w:b/>
        </w:rPr>
        <w:t>SPROUGHTON ENTERPRISE PARK</w:t>
      </w:r>
    </w:p>
    <w:p w14:paraId="2B230C1D" w14:textId="7E510367" w:rsidR="005A0CA1" w:rsidRDefault="00951845" w:rsidP="005A0CA1">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Cllr Powell advised he has yet to receive the email from Matt Hullis, regarding the information about potential contamination on SEP.</w:t>
      </w:r>
    </w:p>
    <w:p w14:paraId="04FC7C5C" w14:textId="189C6DAE" w:rsidR="00951845" w:rsidRDefault="00951845" w:rsidP="00951845">
      <w:pPr>
        <w:pStyle w:val="ListParagraph"/>
        <w:numPr>
          <w:ilvl w:val="2"/>
          <w:numId w:val="1"/>
        </w:numPr>
        <w:spacing w:before="120" w:after="120" w:line="240" w:lineRule="auto"/>
        <w:rPr>
          <w:rFonts w:ascii="Comic Sans MS" w:eastAsia="Times New Roman" w:hAnsi="Comic Sans MS" w:cstheme="minorHAnsi"/>
          <w:bCs/>
          <w:color w:val="00B0F0"/>
        </w:rPr>
      </w:pPr>
      <w:r>
        <w:rPr>
          <w:rFonts w:ascii="Comic Sans MS" w:eastAsia="Times New Roman" w:hAnsi="Comic Sans MS" w:cstheme="minorHAnsi"/>
          <w:bCs/>
          <w:color w:val="00B0F0"/>
        </w:rPr>
        <w:t>Action: Cllr Powell to contact Matt again.</w:t>
      </w:r>
    </w:p>
    <w:p w14:paraId="386BBF73" w14:textId="11107088" w:rsidR="00951845" w:rsidRPr="008E39A6" w:rsidRDefault="008E39A6" w:rsidP="008E39A6">
      <w:pPr>
        <w:pStyle w:val="ListParagraph"/>
        <w:numPr>
          <w:ilvl w:val="1"/>
          <w:numId w:val="1"/>
        </w:numPr>
        <w:spacing w:before="120" w:after="120" w:line="240" w:lineRule="auto"/>
        <w:rPr>
          <w:rFonts w:ascii="Comic Sans MS" w:hAnsi="Comic Sans MS"/>
        </w:rPr>
      </w:pPr>
      <w:r w:rsidRPr="008E39A6">
        <w:rPr>
          <w:rFonts w:ascii="Comic Sans MS" w:eastAsia="Times New Roman" w:hAnsi="Comic Sans MS" w:cstheme="minorHAnsi"/>
          <w:bCs/>
          <w:color w:val="000000" w:themeColor="text1"/>
        </w:rPr>
        <w:t xml:space="preserve">Cllr Powell discussed with Cllrs the lighting at the back of the Amazon site. Which seem to shine out horizontally, which would have an adverse impact on the </w:t>
      </w:r>
      <w:r w:rsidRPr="008E39A6">
        <w:rPr>
          <w:rFonts w:ascii="Comic Sans MS" w:hAnsi="Comic Sans MS"/>
        </w:rPr>
        <w:t>Islands nocturnal wildlife habitat.</w:t>
      </w:r>
      <w:r w:rsidR="006E4154">
        <w:rPr>
          <w:rFonts w:ascii="Comic Sans MS" w:hAnsi="Comic Sans MS"/>
        </w:rPr>
        <w:t xml:space="preserve"> Concerns that the</w:t>
      </w:r>
      <w:r w:rsidR="006E4154" w:rsidRPr="006E4154">
        <w:rPr>
          <w:rFonts w:ascii="Comic Sans MS" w:hAnsi="Comic Sans MS"/>
        </w:rPr>
        <w:t xml:space="preserve"> </w:t>
      </w:r>
      <w:r w:rsidR="006E4154">
        <w:rPr>
          <w:rFonts w:ascii="Comic Sans MS" w:hAnsi="Comic Sans MS"/>
        </w:rPr>
        <w:t xml:space="preserve">bright lights will </w:t>
      </w:r>
      <w:proofErr w:type="spellStart"/>
      <w:proofErr w:type="gramStart"/>
      <w:r w:rsidR="006E4154">
        <w:rPr>
          <w:rFonts w:ascii="Comic Sans MS" w:hAnsi="Comic Sans MS"/>
        </w:rPr>
        <w:t>effect</w:t>
      </w:r>
      <w:proofErr w:type="spellEnd"/>
      <w:proofErr w:type="gramEnd"/>
      <w:r w:rsidR="006E4154">
        <w:rPr>
          <w:rFonts w:ascii="Comic Sans MS" w:hAnsi="Comic Sans MS"/>
        </w:rPr>
        <w:t xml:space="preserve"> the natural balances between predators and prey and can drive away species that become vulnerable in light or predators that rely on the darkness.</w:t>
      </w:r>
    </w:p>
    <w:p w14:paraId="47DF4EDC" w14:textId="0AE88F7D" w:rsidR="008E39A6" w:rsidRPr="008E39A6" w:rsidRDefault="008E39A6" w:rsidP="008E39A6">
      <w:pPr>
        <w:pStyle w:val="ListParagraph"/>
        <w:spacing w:before="120" w:after="120" w:line="240" w:lineRule="auto"/>
        <w:rPr>
          <w:rFonts w:ascii="Comic Sans MS" w:eastAsia="Times New Roman" w:hAnsi="Comic Sans MS" w:cstheme="minorHAnsi"/>
          <w:bCs/>
          <w:color w:val="00B0F0"/>
        </w:rPr>
      </w:pPr>
      <w:r>
        <w:rPr>
          <w:rFonts w:ascii="Comic Sans MS" w:eastAsia="Times New Roman" w:hAnsi="Comic Sans MS" w:cstheme="minorHAnsi"/>
          <w:bCs/>
          <w:color w:val="000000" w:themeColor="text1"/>
        </w:rPr>
        <w:t xml:space="preserve">9.2.1 </w:t>
      </w:r>
      <w:r>
        <w:rPr>
          <w:rFonts w:ascii="Comic Sans MS" w:eastAsia="Times New Roman" w:hAnsi="Comic Sans MS" w:cstheme="minorHAnsi"/>
          <w:bCs/>
          <w:color w:val="00B0F0"/>
        </w:rPr>
        <w:t>Action: Clerk to contact Amazon to request the lights be reangled.</w:t>
      </w:r>
    </w:p>
    <w:p w14:paraId="7A94800F" w14:textId="77777777" w:rsidR="005A0CA1" w:rsidRPr="00066202" w:rsidRDefault="005A0CA1" w:rsidP="005A0CA1">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 xml:space="preserve">WOLSEY GRANGE </w:t>
      </w:r>
    </w:p>
    <w:p w14:paraId="2E01C340" w14:textId="38F74644" w:rsidR="005A0CA1" w:rsidRPr="00066202" w:rsidRDefault="00210DB6" w:rsidP="005A0CA1">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Nothing to report.</w:t>
      </w:r>
    </w:p>
    <w:p w14:paraId="14AC3536" w14:textId="77777777" w:rsidR="005A0CA1" w:rsidRPr="00066202" w:rsidRDefault="005A0CA1" w:rsidP="005A0CA1">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HOPKINS HOMES</w:t>
      </w:r>
    </w:p>
    <w:p w14:paraId="2D820C9E" w14:textId="416517DE" w:rsidR="005A0CA1" w:rsidRDefault="00210DB6" w:rsidP="005A0CA1">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 </w:t>
      </w:r>
      <w:r w:rsidR="00ED65B0">
        <w:rPr>
          <w:rFonts w:ascii="Comic Sans MS" w:eastAsia="Times New Roman" w:hAnsi="Comic Sans MS" w:cstheme="minorHAnsi"/>
          <w:bCs/>
        </w:rPr>
        <w:t>Cllrs discussed the letter drafted by Cllr Powell, requesting that this site be removed from the JLP. All Cllrs agreed for this to be submitted.</w:t>
      </w:r>
    </w:p>
    <w:p w14:paraId="5E517703" w14:textId="651D9E5E" w:rsidR="00ED65B0" w:rsidRPr="00066202" w:rsidRDefault="00ED65B0" w:rsidP="005A0CA1">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color w:val="00B0F0"/>
        </w:rPr>
        <w:t xml:space="preserve">Action: Clerk to send letter to the JLP, District Cllrs, County </w:t>
      </w:r>
      <w:proofErr w:type="gramStart"/>
      <w:r>
        <w:rPr>
          <w:rFonts w:ascii="Comic Sans MS" w:eastAsia="Times New Roman" w:hAnsi="Comic Sans MS" w:cstheme="minorHAnsi"/>
          <w:bCs/>
          <w:color w:val="00B0F0"/>
        </w:rPr>
        <w:t>Cllr</w:t>
      </w:r>
      <w:proofErr w:type="gramEnd"/>
      <w:r>
        <w:rPr>
          <w:rFonts w:ascii="Comic Sans MS" w:eastAsia="Times New Roman" w:hAnsi="Comic Sans MS" w:cstheme="minorHAnsi"/>
          <w:bCs/>
          <w:color w:val="00B0F0"/>
        </w:rPr>
        <w:t xml:space="preserve"> and MP.</w:t>
      </w:r>
    </w:p>
    <w:p w14:paraId="712AE57C" w14:textId="77777777" w:rsidR="005A0CA1" w:rsidRPr="00066202" w:rsidRDefault="005A0CA1" w:rsidP="005A0CA1">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PIGEON</w:t>
      </w:r>
    </w:p>
    <w:p w14:paraId="15B2A8F5" w14:textId="7281EFBA" w:rsidR="005A0CA1" w:rsidRPr="00AA28B3" w:rsidRDefault="005A0CA1" w:rsidP="005A0CA1">
      <w:pPr>
        <w:pStyle w:val="ListParagraph"/>
        <w:numPr>
          <w:ilvl w:val="1"/>
          <w:numId w:val="1"/>
        </w:numPr>
        <w:spacing w:before="120" w:after="120" w:line="240" w:lineRule="auto"/>
        <w:rPr>
          <w:rFonts w:ascii="Comic Sans MS" w:eastAsia="Times New Roman" w:hAnsi="Comic Sans MS" w:cstheme="minorHAnsi"/>
          <w:b/>
          <w:u w:val="single"/>
        </w:rPr>
      </w:pPr>
      <w:r w:rsidRPr="00AA28B3">
        <w:rPr>
          <w:rFonts w:ascii="Comic Sans MS" w:eastAsia="Times New Roman" w:hAnsi="Comic Sans MS" w:cstheme="minorHAnsi"/>
          <w:b/>
          <w:u w:val="single"/>
        </w:rPr>
        <w:lastRenderedPageBreak/>
        <w:t>Management of open spaces</w:t>
      </w:r>
    </w:p>
    <w:p w14:paraId="7DD69566" w14:textId="628BD614" w:rsidR="00B039C8" w:rsidRDefault="00AA28B3" w:rsidP="00B039C8">
      <w:pPr>
        <w:pStyle w:val="ListParagraph"/>
        <w:numPr>
          <w:ilvl w:val="2"/>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Cllrs discussed the item and decided they would investigate this ready for the planning meeting on the 27/1/21</w:t>
      </w:r>
    </w:p>
    <w:p w14:paraId="0208697E" w14:textId="164F7B7C" w:rsidR="005A0CA1" w:rsidRPr="00AA28B3" w:rsidRDefault="005A0CA1" w:rsidP="005A0CA1">
      <w:pPr>
        <w:pStyle w:val="ListParagraph"/>
        <w:numPr>
          <w:ilvl w:val="1"/>
          <w:numId w:val="1"/>
        </w:numPr>
        <w:spacing w:before="120" w:after="120" w:line="240" w:lineRule="auto"/>
        <w:rPr>
          <w:rFonts w:ascii="Comic Sans MS" w:eastAsia="Times New Roman" w:hAnsi="Comic Sans MS" w:cstheme="minorHAnsi"/>
          <w:b/>
          <w:u w:val="single"/>
        </w:rPr>
      </w:pPr>
      <w:r w:rsidRPr="00AA28B3">
        <w:rPr>
          <w:rFonts w:ascii="Comic Sans MS" w:eastAsia="Times New Roman" w:hAnsi="Comic Sans MS" w:cstheme="minorHAnsi"/>
          <w:b/>
          <w:u w:val="single"/>
        </w:rPr>
        <w:t>Working Group</w:t>
      </w:r>
    </w:p>
    <w:p w14:paraId="02411353" w14:textId="2B03935D" w:rsidR="00B039C8" w:rsidRPr="00AA28B3" w:rsidRDefault="00AA28B3" w:rsidP="00AA28B3">
      <w:pPr>
        <w:pStyle w:val="ListParagraph"/>
        <w:numPr>
          <w:ilvl w:val="2"/>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Cllrs discussed the item and decided they would investigate this ready for the planning meeting on the 27/1/21</w:t>
      </w:r>
    </w:p>
    <w:p w14:paraId="17C3B9E1" w14:textId="7B708522" w:rsidR="005A0CA1" w:rsidRPr="00AA28B3" w:rsidRDefault="005A0CA1" w:rsidP="005A0CA1">
      <w:pPr>
        <w:pStyle w:val="ListParagraph"/>
        <w:numPr>
          <w:ilvl w:val="1"/>
          <w:numId w:val="1"/>
        </w:numPr>
        <w:spacing w:before="120" w:after="120" w:line="240" w:lineRule="auto"/>
        <w:rPr>
          <w:rFonts w:ascii="Comic Sans MS" w:eastAsia="Times New Roman" w:hAnsi="Comic Sans MS" w:cstheme="minorHAnsi"/>
          <w:b/>
          <w:u w:val="single"/>
        </w:rPr>
      </w:pPr>
      <w:r w:rsidRPr="00AA28B3">
        <w:rPr>
          <w:rFonts w:ascii="Comic Sans MS" w:eastAsia="Times New Roman" w:hAnsi="Comic Sans MS" w:cstheme="minorHAnsi"/>
          <w:b/>
          <w:u w:val="single"/>
        </w:rPr>
        <w:t>Bridge along the grindle</w:t>
      </w:r>
    </w:p>
    <w:p w14:paraId="26B05D91" w14:textId="4337BBA7" w:rsidR="00B039C8" w:rsidRDefault="00FB6D15" w:rsidP="00B039C8">
      <w:pPr>
        <w:pStyle w:val="ListParagraph"/>
        <w:numPr>
          <w:ilvl w:val="2"/>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Cllrs discussed the proposed repositioning of the footbridge and to make a public footpath opposite the house.</w:t>
      </w:r>
    </w:p>
    <w:p w14:paraId="4C26D520" w14:textId="1DB0D49A" w:rsidR="00FB6D15" w:rsidRPr="007515E6" w:rsidRDefault="00FB6D15" w:rsidP="00B039C8">
      <w:pPr>
        <w:pStyle w:val="ListParagraph"/>
        <w:numPr>
          <w:ilvl w:val="2"/>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color w:val="00B0F0"/>
        </w:rPr>
        <w:t>Action: Clerk to contact PROW requesting information on this.</w:t>
      </w:r>
    </w:p>
    <w:p w14:paraId="4ABE9B92" w14:textId="5C213299" w:rsidR="005A0CA1" w:rsidRDefault="005A0CA1" w:rsidP="005A0CA1">
      <w:pPr>
        <w:pStyle w:val="ListParagraph"/>
        <w:numPr>
          <w:ilvl w:val="0"/>
          <w:numId w:val="1"/>
        </w:numPr>
        <w:spacing w:before="120" w:after="120" w:line="240" w:lineRule="auto"/>
        <w:rPr>
          <w:rFonts w:ascii="Comic Sans MS" w:eastAsia="Times New Roman" w:hAnsi="Comic Sans MS" w:cstheme="minorHAnsi"/>
          <w:b/>
        </w:rPr>
      </w:pPr>
      <w:r w:rsidRPr="007515E6">
        <w:rPr>
          <w:rFonts w:ascii="Comic Sans MS" w:eastAsia="Times New Roman" w:hAnsi="Comic Sans MS" w:cstheme="minorHAnsi"/>
          <w:b/>
        </w:rPr>
        <w:t>JOINT LOCAL PLAN</w:t>
      </w:r>
    </w:p>
    <w:p w14:paraId="009EEFA1" w14:textId="5E226DFD" w:rsidR="00B039C8" w:rsidRPr="0040458B" w:rsidRDefault="0040458B" w:rsidP="00B039C8">
      <w:pPr>
        <w:pStyle w:val="ListParagraph"/>
        <w:numPr>
          <w:ilvl w:val="1"/>
          <w:numId w:val="1"/>
        </w:numPr>
        <w:spacing w:before="120" w:after="120" w:line="240" w:lineRule="auto"/>
        <w:rPr>
          <w:rFonts w:ascii="Comic Sans MS" w:eastAsia="Times New Roman" w:hAnsi="Comic Sans MS" w:cstheme="minorHAnsi"/>
          <w:bCs/>
        </w:rPr>
      </w:pPr>
      <w:r w:rsidRPr="0040458B">
        <w:rPr>
          <w:rFonts w:ascii="Comic Sans MS" w:eastAsia="Times New Roman" w:hAnsi="Comic Sans MS" w:cstheme="minorHAnsi"/>
          <w:bCs/>
        </w:rPr>
        <w:t>As discussed under item 11</w:t>
      </w:r>
    </w:p>
    <w:p w14:paraId="0D630EAD" w14:textId="72E670C2" w:rsidR="005A0CA1" w:rsidRDefault="005A0CA1" w:rsidP="005A0CA1">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 xml:space="preserve">SUNNICA ENERGY FARM </w:t>
      </w:r>
    </w:p>
    <w:p w14:paraId="0D80C8FA" w14:textId="6E553321" w:rsidR="00B039C8" w:rsidRPr="00C61478" w:rsidRDefault="00C61478" w:rsidP="00B039C8">
      <w:pPr>
        <w:pStyle w:val="ListParagraph"/>
        <w:numPr>
          <w:ilvl w:val="1"/>
          <w:numId w:val="1"/>
        </w:numPr>
        <w:spacing w:before="120" w:after="120" w:line="240" w:lineRule="auto"/>
        <w:rPr>
          <w:rFonts w:ascii="Comic Sans MS" w:eastAsia="Times New Roman" w:hAnsi="Comic Sans MS" w:cstheme="minorHAnsi"/>
          <w:bCs/>
        </w:rPr>
      </w:pPr>
      <w:r w:rsidRPr="00C61478">
        <w:rPr>
          <w:rFonts w:ascii="Comic Sans MS" w:eastAsia="Times New Roman" w:hAnsi="Comic Sans MS" w:cstheme="minorHAnsi"/>
          <w:bCs/>
        </w:rPr>
        <w:t xml:space="preserve">Cllrs discussed the </w:t>
      </w:r>
      <w:r>
        <w:rPr>
          <w:rFonts w:ascii="Comic Sans MS" w:eastAsia="Times New Roman" w:hAnsi="Comic Sans MS" w:cstheme="minorHAnsi"/>
          <w:bCs/>
        </w:rPr>
        <w:t>item</w:t>
      </w:r>
      <w:r w:rsidRPr="00C61478">
        <w:rPr>
          <w:rFonts w:ascii="Comic Sans MS" w:eastAsia="Times New Roman" w:hAnsi="Comic Sans MS" w:cstheme="minorHAnsi"/>
          <w:bCs/>
        </w:rPr>
        <w:t xml:space="preserve"> and decided that due to this being some distance away, SPC will not be submitting a response.</w:t>
      </w:r>
    </w:p>
    <w:p w14:paraId="2C36C623" w14:textId="129E6411" w:rsidR="005A0CA1" w:rsidRPr="00B039C8" w:rsidRDefault="005A0CA1" w:rsidP="005A0CA1">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TO AGREE TIME, DATE AND PLACE OF NEXT MEETING</w:t>
      </w:r>
    </w:p>
    <w:p w14:paraId="61719932" w14:textId="0E94E94D" w:rsidR="00B039C8" w:rsidRPr="00066202" w:rsidRDefault="00C6690F" w:rsidP="00B039C8">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Wednesday 27</w:t>
      </w:r>
      <w:r w:rsidRPr="00C6690F">
        <w:rPr>
          <w:rFonts w:ascii="Comic Sans MS" w:eastAsia="Times New Roman" w:hAnsi="Comic Sans MS" w:cstheme="minorHAnsi"/>
          <w:bCs/>
          <w:vertAlign w:val="superscript"/>
        </w:rPr>
        <w:t>th</w:t>
      </w:r>
      <w:r>
        <w:rPr>
          <w:rFonts w:ascii="Comic Sans MS" w:eastAsia="Times New Roman" w:hAnsi="Comic Sans MS" w:cstheme="minorHAnsi"/>
          <w:bCs/>
        </w:rPr>
        <w:t xml:space="preserve"> January 2021</w:t>
      </w:r>
    </w:p>
    <w:p w14:paraId="4C5BE489" w14:textId="359DA742" w:rsidR="005A0CA1" w:rsidRPr="00B039C8" w:rsidRDefault="005A0CA1" w:rsidP="005A0CA1">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7C26637E" w14:textId="7D54F77F" w:rsidR="00B039C8" w:rsidRPr="00066202" w:rsidRDefault="008F631F" w:rsidP="00B039C8">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Items 7 to 13</w:t>
      </w:r>
    </w:p>
    <w:p w14:paraId="7C5B41F8" w14:textId="2B660E99" w:rsidR="005A0CA1" w:rsidRPr="00B039C8" w:rsidRDefault="005A0CA1" w:rsidP="005A0CA1">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AOB</w:t>
      </w:r>
    </w:p>
    <w:p w14:paraId="054AD1D0" w14:textId="7E60E226" w:rsidR="00B039C8" w:rsidRPr="00066202" w:rsidRDefault="001D4509" w:rsidP="00B039C8">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Nothing to report.</w:t>
      </w:r>
    </w:p>
    <w:p w14:paraId="53FEBE01" w14:textId="4D23116F" w:rsidR="005A0CA1" w:rsidRPr="00B039C8" w:rsidRDefault="005A0CA1" w:rsidP="005A0CA1">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CLOSE OF MEETING</w:t>
      </w:r>
    </w:p>
    <w:p w14:paraId="5560A6FD" w14:textId="5975ACC5" w:rsidR="00B039C8" w:rsidRPr="00066202" w:rsidRDefault="00C6690F" w:rsidP="00B039C8">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Meeting closed at</w:t>
      </w:r>
      <w:r w:rsidR="00492411">
        <w:rPr>
          <w:rFonts w:ascii="Comic Sans MS" w:eastAsia="Times New Roman" w:hAnsi="Comic Sans MS" w:cstheme="minorHAnsi"/>
          <w:bCs/>
        </w:rPr>
        <w:t xml:space="preserve"> 19:</w:t>
      </w:r>
      <w:r w:rsidR="001D4509">
        <w:rPr>
          <w:rFonts w:ascii="Comic Sans MS" w:eastAsia="Times New Roman" w:hAnsi="Comic Sans MS" w:cstheme="minorHAnsi"/>
          <w:bCs/>
        </w:rPr>
        <w:t>58pm</w:t>
      </w:r>
    </w:p>
    <w:p w14:paraId="30F8A117" w14:textId="77777777" w:rsidR="005E6256" w:rsidRDefault="005E6256" w:rsidP="005E6256">
      <w:pPr>
        <w:pStyle w:val="ListParagraph"/>
        <w:spacing w:before="120" w:after="120" w:line="240" w:lineRule="auto"/>
        <w:ind w:left="360"/>
        <w:rPr>
          <w:rFonts w:eastAsia="Times New Roman" w:cstheme="minorHAnsi"/>
          <w:b/>
        </w:rPr>
      </w:pPr>
    </w:p>
    <w:p w14:paraId="03280D92" w14:textId="77777777" w:rsidR="002C0562" w:rsidRPr="002461D7" w:rsidRDefault="002C0562" w:rsidP="002C0562">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329D5502" w14:textId="77777777" w:rsidR="002C0562" w:rsidRPr="00951DD8" w:rsidRDefault="002C0562" w:rsidP="002C0562">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r>
        <w:rPr>
          <w:rFonts w:ascii="Comic Sans MS" w:hAnsi="Comic Sans MS"/>
        </w:rPr>
        <w:t xml:space="preserve"> planning Committee</w:t>
      </w:r>
    </w:p>
    <w:p w14:paraId="7EAEF502"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A5C8D" w14:textId="77777777" w:rsidR="00066DD1" w:rsidRDefault="00066DD1" w:rsidP="005E6256">
      <w:pPr>
        <w:spacing w:after="0" w:line="240" w:lineRule="auto"/>
      </w:pPr>
      <w:r>
        <w:separator/>
      </w:r>
    </w:p>
  </w:endnote>
  <w:endnote w:type="continuationSeparator" w:id="0">
    <w:p w14:paraId="5DBE35A0" w14:textId="77777777" w:rsidR="00066DD1" w:rsidRDefault="00066DD1"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1D9A2E2" w14:textId="77777777"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17D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17DD">
              <w:rPr>
                <w:b/>
                <w:bCs/>
                <w:noProof/>
              </w:rPr>
              <w:t>2</w:t>
            </w:r>
            <w:r>
              <w:rPr>
                <w:b/>
                <w:bCs/>
                <w:sz w:val="24"/>
                <w:szCs w:val="24"/>
              </w:rPr>
              <w:fldChar w:fldCharType="end"/>
            </w:r>
          </w:p>
        </w:sdtContent>
      </w:sdt>
    </w:sdtContent>
  </w:sdt>
  <w:p w14:paraId="554A95C3"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B5E18" w14:textId="77777777" w:rsidR="00066DD1" w:rsidRDefault="00066DD1" w:rsidP="005E6256">
      <w:pPr>
        <w:spacing w:after="0" w:line="240" w:lineRule="auto"/>
      </w:pPr>
      <w:r>
        <w:separator/>
      </w:r>
    </w:p>
  </w:footnote>
  <w:footnote w:type="continuationSeparator" w:id="0">
    <w:p w14:paraId="38DD8301" w14:textId="77777777" w:rsidR="00066DD1" w:rsidRDefault="00066DD1"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62BA8805" w14:textId="77777777" w:rsidTr="009C71A1">
      <w:trPr>
        <w:jc w:val="center"/>
      </w:trPr>
      <w:tc>
        <w:tcPr>
          <w:tcW w:w="1127" w:type="dxa"/>
        </w:tcPr>
        <w:p w14:paraId="51353631" w14:textId="77777777" w:rsidR="009C71A1" w:rsidRPr="00C9312D" w:rsidRDefault="009C71A1" w:rsidP="005E6256">
          <w:pPr>
            <w:tabs>
              <w:tab w:val="center" w:pos="254"/>
            </w:tabs>
            <w:spacing w:line="240" w:lineRule="auto"/>
            <w:ind w:left="-971"/>
          </w:pPr>
          <w:proofErr w:type="spellStart"/>
          <w:r w:rsidRPr="00C9312D">
            <w:t>dhdfhd</w:t>
          </w:r>
          <w:proofErr w:type="spellEnd"/>
          <w:r w:rsidRPr="00C9312D">
            <w:tab/>
          </w:r>
          <w:r w:rsidRPr="00C9312D">
            <w:rPr>
              <w:noProof/>
              <w:lang w:eastAsia="en-GB"/>
            </w:rPr>
            <w:drawing>
              <wp:inline distT="0" distB="0" distL="0" distR="0" wp14:anchorId="007D57A7" wp14:editId="63985358">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016CDB08"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81B8498"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65C24137" wp14:editId="684CD603">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29011417"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256"/>
    <w:rsid w:val="00066202"/>
    <w:rsid w:val="00066DD1"/>
    <w:rsid w:val="000A6433"/>
    <w:rsid w:val="000C30FE"/>
    <w:rsid w:val="000D4287"/>
    <w:rsid w:val="001A5AB7"/>
    <w:rsid w:val="001D4509"/>
    <w:rsid w:val="00210DB6"/>
    <w:rsid w:val="00266FBC"/>
    <w:rsid w:val="002C0562"/>
    <w:rsid w:val="00311071"/>
    <w:rsid w:val="00342812"/>
    <w:rsid w:val="00354377"/>
    <w:rsid w:val="00360D3A"/>
    <w:rsid w:val="003A05D3"/>
    <w:rsid w:val="003D1DA7"/>
    <w:rsid w:val="003E7665"/>
    <w:rsid w:val="003F77C5"/>
    <w:rsid w:val="0040458B"/>
    <w:rsid w:val="00417C69"/>
    <w:rsid w:val="00492411"/>
    <w:rsid w:val="00525961"/>
    <w:rsid w:val="00595F00"/>
    <w:rsid w:val="005A0CA1"/>
    <w:rsid w:val="005E6256"/>
    <w:rsid w:val="00625375"/>
    <w:rsid w:val="00626D20"/>
    <w:rsid w:val="006477CB"/>
    <w:rsid w:val="00653B98"/>
    <w:rsid w:val="006930A8"/>
    <w:rsid w:val="006D0DC9"/>
    <w:rsid w:val="006D6E99"/>
    <w:rsid w:val="006E4154"/>
    <w:rsid w:val="007451D9"/>
    <w:rsid w:val="007515E6"/>
    <w:rsid w:val="00840970"/>
    <w:rsid w:val="00856CD9"/>
    <w:rsid w:val="008659D8"/>
    <w:rsid w:val="008E39A6"/>
    <w:rsid w:val="008F631F"/>
    <w:rsid w:val="00951845"/>
    <w:rsid w:val="009A499E"/>
    <w:rsid w:val="009C71A1"/>
    <w:rsid w:val="009D3624"/>
    <w:rsid w:val="009F37D0"/>
    <w:rsid w:val="009F6734"/>
    <w:rsid w:val="00AA28B3"/>
    <w:rsid w:val="00AC5519"/>
    <w:rsid w:val="00B039C8"/>
    <w:rsid w:val="00B968B4"/>
    <w:rsid w:val="00C3475B"/>
    <w:rsid w:val="00C473C6"/>
    <w:rsid w:val="00C61478"/>
    <w:rsid w:val="00C6690F"/>
    <w:rsid w:val="00C917DD"/>
    <w:rsid w:val="00D76A92"/>
    <w:rsid w:val="00D95953"/>
    <w:rsid w:val="00D962CC"/>
    <w:rsid w:val="00DC006D"/>
    <w:rsid w:val="00DE4E8E"/>
    <w:rsid w:val="00E61BCF"/>
    <w:rsid w:val="00E74648"/>
    <w:rsid w:val="00E806BC"/>
    <w:rsid w:val="00ED65B0"/>
    <w:rsid w:val="00EF45B6"/>
    <w:rsid w:val="00F0548B"/>
    <w:rsid w:val="00F104E3"/>
    <w:rsid w:val="00F52A8B"/>
    <w:rsid w:val="00F602FC"/>
    <w:rsid w:val="00F954BC"/>
    <w:rsid w:val="00FB3431"/>
    <w:rsid w:val="00FB6D15"/>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D52"/>
  <w15:docId w15:val="{AF5EDDBD-E313-4667-9F17-908AD014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C9"/>
    <w:rPr>
      <w:rFonts w:ascii="Tahoma" w:hAnsi="Tahoma" w:cs="Tahoma"/>
      <w:sz w:val="16"/>
      <w:szCs w:val="16"/>
    </w:rPr>
  </w:style>
  <w:style w:type="character" w:customStyle="1" w:styleId="casenumber">
    <w:name w:val="casenumber"/>
    <w:basedOn w:val="DefaultParagraphFont"/>
    <w:rsid w:val="005A0CA1"/>
  </w:style>
  <w:style w:type="character" w:customStyle="1" w:styleId="divider1">
    <w:name w:val="divider1"/>
    <w:basedOn w:val="DefaultParagraphFont"/>
    <w:rsid w:val="005A0CA1"/>
  </w:style>
  <w:style w:type="character" w:customStyle="1" w:styleId="description">
    <w:name w:val="description"/>
    <w:basedOn w:val="DefaultParagraphFont"/>
    <w:rsid w:val="005A0CA1"/>
  </w:style>
  <w:style w:type="character" w:customStyle="1" w:styleId="address">
    <w:name w:val="address"/>
    <w:basedOn w:val="DefaultParagraphFont"/>
    <w:rsid w:val="005A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BA5EF-5F1C-41EA-951F-8285269A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16</cp:revision>
  <cp:lastPrinted>2020-11-20T15:01:00Z</cp:lastPrinted>
  <dcterms:created xsi:type="dcterms:W3CDTF">2021-01-08T12:16:00Z</dcterms:created>
  <dcterms:modified xsi:type="dcterms:W3CDTF">2021-01-22T11:09:00Z</dcterms:modified>
</cp:coreProperties>
</file>