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CBD6" w14:textId="5DB97D74" w:rsidR="009140CF" w:rsidRPr="00066202" w:rsidRDefault="009140CF" w:rsidP="009140CF">
      <w:pPr>
        <w:spacing w:line="240" w:lineRule="auto"/>
        <w:jc w:val="center"/>
        <w:rPr>
          <w:rFonts w:ascii="Comic Sans MS" w:eastAsia="Times New Roman" w:hAnsi="Comic Sans MS" w:cstheme="minorHAnsi"/>
          <w:b/>
        </w:rPr>
      </w:pPr>
      <w:r>
        <w:rPr>
          <w:rFonts w:ascii="Comic Sans MS" w:hAnsi="Comic Sans MS"/>
          <w:b/>
        </w:rPr>
        <w:t>Minutes of</w:t>
      </w:r>
      <w:r w:rsidRPr="00A22F83">
        <w:rPr>
          <w:rFonts w:ascii="Comic Sans MS" w:hAnsi="Comic Sans MS"/>
          <w:b/>
        </w:rPr>
        <w:t xml:space="preserve"> the Parish Council Planning Meeting held in the Barley Room,</w:t>
      </w:r>
      <w:r>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Pr="00066202">
        <w:rPr>
          <w:rFonts w:ascii="Comic Sans MS" w:eastAsia="Times New Roman" w:hAnsi="Comic Sans MS" w:cstheme="minorHAnsi"/>
          <w:b/>
        </w:rPr>
        <w:t xml:space="preserve">on </w:t>
      </w:r>
      <w:r>
        <w:rPr>
          <w:rFonts w:ascii="Comic Sans MS" w:eastAsia="Times New Roman" w:hAnsi="Comic Sans MS" w:cstheme="minorHAnsi"/>
          <w:b/>
        </w:rPr>
        <w:t>Wednesday 22</w:t>
      </w:r>
      <w:r w:rsidRPr="009140CF">
        <w:rPr>
          <w:rFonts w:ascii="Comic Sans MS" w:eastAsia="Times New Roman" w:hAnsi="Comic Sans MS" w:cstheme="minorHAnsi"/>
          <w:b/>
          <w:vertAlign w:val="superscript"/>
        </w:rPr>
        <w:t>nd</w:t>
      </w:r>
      <w:r>
        <w:rPr>
          <w:rFonts w:ascii="Comic Sans MS" w:eastAsia="Times New Roman" w:hAnsi="Comic Sans MS" w:cstheme="minorHAnsi"/>
          <w:b/>
        </w:rPr>
        <w:t xml:space="preserve"> June 2022 </w:t>
      </w:r>
      <w:r w:rsidRPr="00066202">
        <w:rPr>
          <w:rFonts w:ascii="Comic Sans MS" w:eastAsia="Times New Roman" w:hAnsi="Comic Sans MS" w:cstheme="minorHAnsi"/>
          <w:b/>
        </w:rPr>
        <w:t>at 7:00pm</w:t>
      </w:r>
    </w:p>
    <w:p w14:paraId="06001307" w14:textId="31E835A6" w:rsidR="0050758A" w:rsidRPr="0050758A" w:rsidRDefault="0050758A" w:rsidP="00365EE3">
      <w:pPr>
        <w:tabs>
          <w:tab w:val="left" w:pos="2340"/>
        </w:tabs>
        <w:spacing w:line="240" w:lineRule="auto"/>
        <w:rPr>
          <w:rFonts w:ascii="Comic Sans MS" w:eastAsia="Times New Roman" w:hAnsi="Comic Sans MS" w:cstheme="minorHAnsi"/>
          <w:bCs/>
        </w:rPr>
      </w:pPr>
      <w:r>
        <w:rPr>
          <w:rFonts w:ascii="Comic Sans MS" w:eastAsia="Times New Roman" w:hAnsi="Comic Sans MS" w:cstheme="minorHAnsi"/>
          <w:b/>
          <w:u w:val="single"/>
        </w:rPr>
        <w:t>ATTENDEES:</w:t>
      </w:r>
      <w:r>
        <w:rPr>
          <w:rFonts w:ascii="Comic Sans MS" w:eastAsia="Times New Roman" w:hAnsi="Comic Sans MS" w:cstheme="minorHAnsi"/>
          <w:bCs/>
        </w:rPr>
        <w:t xml:space="preserve"> Cllr Powell, </w:t>
      </w:r>
      <w:proofErr w:type="gramStart"/>
      <w:r>
        <w:rPr>
          <w:rFonts w:ascii="Comic Sans MS" w:eastAsia="Times New Roman" w:hAnsi="Comic Sans MS" w:cstheme="minorHAnsi"/>
          <w:bCs/>
        </w:rPr>
        <w:t>Davies</w:t>
      </w:r>
      <w:proofErr w:type="gramEnd"/>
      <w:r>
        <w:rPr>
          <w:rFonts w:ascii="Comic Sans MS" w:eastAsia="Times New Roman" w:hAnsi="Comic Sans MS" w:cstheme="minorHAnsi"/>
          <w:bCs/>
        </w:rPr>
        <w:t xml:space="preserve"> and Curl. Kirsty Webber (Clerk) R. Jermyn (NP Chairman)</w:t>
      </w:r>
    </w:p>
    <w:p w14:paraId="231365A0" w14:textId="20FF878E" w:rsidR="005E6256" w:rsidRPr="00066202" w:rsidRDefault="005E6256" w:rsidP="00365EE3">
      <w:pPr>
        <w:tabs>
          <w:tab w:val="left" w:pos="2340"/>
        </w:tabs>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w:t>
      </w:r>
      <w:r w:rsidR="00365EE3">
        <w:rPr>
          <w:rFonts w:ascii="Comic Sans MS" w:eastAsia="Times New Roman" w:hAnsi="Comic Sans MS" w:cstheme="minorHAnsi"/>
          <w:b/>
          <w:u w:val="single"/>
        </w:rPr>
        <w:t>DA</w:t>
      </w:r>
    </w:p>
    <w:p w14:paraId="3A2E7A1A" w14:textId="345EF0A8"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39431E38" w14:textId="4A49A8FB" w:rsidR="0050758A" w:rsidRPr="0050758A" w:rsidRDefault="0080011F" w:rsidP="0050758A">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No</w:t>
      </w:r>
      <w:r w:rsidR="0049341E">
        <w:rPr>
          <w:rFonts w:ascii="Comic Sans MS" w:eastAsia="Times New Roman" w:hAnsi="Comic Sans MS" w:cstheme="minorHAnsi"/>
          <w:bCs/>
        </w:rPr>
        <w:t xml:space="preserve"> public attendees</w:t>
      </w:r>
    </w:p>
    <w:p w14:paraId="240EFC28" w14:textId="0CDD918C"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2B255365" w14:textId="1C5FC46F" w:rsidR="00365EE3" w:rsidRPr="00211205" w:rsidRDefault="00211205" w:rsidP="00211205">
      <w:pPr>
        <w:pStyle w:val="ListParagraph"/>
        <w:numPr>
          <w:ilvl w:val="1"/>
          <w:numId w:val="1"/>
        </w:numPr>
        <w:spacing w:before="120" w:after="120"/>
        <w:rPr>
          <w:rFonts w:ascii="Comic Sans MS" w:eastAsia="Times New Roman" w:hAnsi="Comic Sans MS" w:cstheme="minorHAnsi"/>
          <w:bCs/>
        </w:rPr>
      </w:pPr>
      <w:r w:rsidRPr="00211205">
        <w:rPr>
          <w:rFonts w:ascii="Comic Sans MS" w:eastAsia="Times New Roman" w:hAnsi="Comic Sans MS" w:cstheme="minorHAnsi"/>
          <w:bCs/>
        </w:rPr>
        <w:t>Cllr King</w:t>
      </w:r>
      <w:r w:rsidR="0050758A">
        <w:rPr>
          <w:rFonts w:ascii="Comic Sans MS" w:eastAsia="Times New Roman" w:hAnsi="Comic Sans MS" w:cstheme="minorHAnsi"/>
          <w:bCs/>
        </w:rPr>
        <w:t xml:space="preserve"> and Barber</w:t>
      </w:r>
    </w:p>
    <w:p w14:paraId="6DEC53A9" w14:textId="4FE865E0"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2199291B" w14:textId="444B5623" w:rsidR="00365EE3" w:rsidRPr="00365EE3" w:rsidRDefault="00365EE3" w:rsidP="00365EE3">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1E525F07" w14:textId="193463BE"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09E34080" w14:textId="56010BFF" w:rsidR="00365EE3" w:rsidRPr="00365EE3" w:rsidRDefault="00365EE3" w:rsidP="00365EE3">
      <w:pPr>
        <w:pStyle w:val="ListParagraph"/>
        <w:numPr>
          <w:ilvl w:val="1"/>
          <w:numId w:val="1"/>
        </w:numPr>
        <w:spacing w:before="120" w:after="120"/>
        <w:rPr>
          <w:rFonts w:ascii="Comic Sans MS" w:eastAsia="Times New Roman" w:hAnsi="Comic Sans MS" w:cstheme="minorHAnsi"/>
          <w:bCs/>
        </w:rPr>
      </w:pPr>
      <w:r w:rsidRPr="00365EE3">
        <w:rPr>
          <w:rFonts w:ascii="Comic Sans MS" w:eastAsia="Times New Roman" w:hAnsi="Comic Sans MS" w:cstheme="minorHAnsi"/>
          <w:bCs/>
        </w:rPr>
        <w:t>None received</w:t>
      </w:r>
    </w:p>
    <w:p w14:paraId="591440EB" w14:textId="6180ECC3"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2A07D340" w14:textId="01360C2F" w:rsidR="00010A8E" w:rsidRPr="00365EE3" w:rsidRDefault="00010A8E" w:rsidP="00010A8E">
      <w:pPr>
        <w:pStyle w:val="ListParagraph"/>
        <w:numPr>
          <w:ilvl w:val="1"/>
          <w:numId w:val="1"/>
        </w:numPr>
        <w:spacing w:before="120" w:after="120"/>
        <w:rPr>
          <w:rFonts w:ascii="Comic Sans MS" w:eastAsia="Times New Roman" w:hAnsi="Comic Sans MS" w:cstheme="minorHAnsi"/>
          <w:b/>
        </w:rPr>
      </w:pPr>
      <w:r w:rsidRPr="00066202">
        <w:rPr>
          <w:rFonts w:ascii="Comic Sans MS" w:eastAsia="Times New Roman" w:hAnsi="Comic Sans MS" w:cstheme="minorHAnsi"/>
        </w:rPr>
        <w:t>Councillors to consider and approve the minutes of the Parish Council planning meeting held on the</w:t>
      </w:r>
      <w:r w:rsidR="00AB265D">
        <w:rPr>
          <w:rFonts w:ascii="Comic Sans MS" w:eastAsia="Times New Roman" w:hAnsi="Comic Sans MS" w:cstheme="minorHAnsi"/>
        </w:rPr>
        <w:t xml:space="preserve"> </w:t>
      </w:r>
      <w:r w:rsidR="00632029">
        <w:rPr>
          <w:rFonts w:ascii="Comic Sans MS" w:eastAsia="Times New Roman" w:hAnsi="Comic Sans MS" w:cstheme="minorHAnsi"/>
        </w:rPr>
        <w:t>8</w:t>
      </w:r>
      <w:r w:rsidR="00632029" w:rsidRPr="00632029">
        <w:rPr>
          <w:rFonts w:ascii="Comic Sans MS" w:eastAsia="Times New Roman" w:hAnsi="Comic Sans MS" w:cstheme="minorHAnsi"/>
          <w:vertAlign w:val="superscript"/>
        </w:rPr>
        <w:t>th of</w:t>
      </w:r>
      <w:r w:rsidR="00632029">
        <w:rPr>
          <w:rFonts w:ascii="Comic Sans MS" w:eastAsia="Times New Roman" w:hAnsi="Comic Sans MS" w:cstheme="minorHAnsi"/>
        </w:rPr>
        <w:t xml:space="preserve"> June </w:t>
      </w:r>
      <w:r w:rsidR="00920B3A">
        <w:rPr>
          <w:rFonts w:ascii="Comic Sans MS" w:eastAsia="Times New Roman" w:hAnsi="Comic Sans MS" w:cstheme="minorHAnsi"/>
        </w:rPr>
        <w:t>22</w:t>
      </w:r>
      <w:r>
        <w:rPr>
          <w:rFonts w:ascii="Comic Sans MS" w:eastAsia="Times New Roman" w:hAnsi="Comic Sans MS" w:cstheme="minorHAnsi"/>
        </w:rPr>
        <w:t>.</w:t>
      </w:r>
    </w:p>
    <w:p w14:paraId="117E12B0" w14:textId="43CE6CD9" w:rsidR="00365EE3" w:rsidRPr="00365EE3" w:rsidRDefault="00365EE3" w:rsidP="00365EE3">
      <w:pPr>
        <w:pStyle w:val="ListParagraph"/>
        <w:numPr>
          <w:ilvl w:val="2"/>
          <w:numId w:val="1"/>
        </w:numPr>
        <w:spacing w:before="120" w:after="120"/>
        <w:rPr>
          <w:rFonts w:ascii="Comic Sans MS" w:eastAsia="Times New Roman" w:hAnsi="Comic Sans MS" w:cstheme="minorHAnsi"/>
          <w:b/>
        </w:rPr>
      </w:pPr>
      <w:r w:rsidRPr="003870E4">
        <w:rPr>
          <w:rFonts w:ascii="Comic Sans MS" w:eastAsia="Times New Roman" w:hAnsi="Comic Sans MS" w:cs="Calibri"/>
        </w:rPr>
        <w:t>These are believed to be factually correct. Cllr</w:t>
      </w:r>
      <w:r w:rsidR="009013D9">
        <w:rPr>
          <w:rFonts w:ascii="Comic Sans MS" w:eastAsia="Times New Roman" w:hAnsi="Comic Sans MS" w:cs="Calibri"/>
        </w:rPr>
        <w:t xml:space="preserve"> Curl</w:t>
      </w:r>
      <w:r>
        <w:rPr>
          <w:rFonts w:ascii="Comic Sans MS" w:eastAsia="Times New Roman" w:hAnsi="Comic Sans MS" w:cs="Calibri"/>
        </w:rPr>
        <w:t xml:space="preserve"> proposed</w:t>
      </w:r>
      <w:r w:rsidRPr="003870E4">
        <w:rPr>
          <w:rFonts w:ascii="Comic Sans MS" w:eastAsia="Times New Roman" w:hAnsi="Comic Sans MS" w:cs="Calibri"/>
        </w:rPr>
        <w:t xml:space="preserve">, </w:t>
      </w:r>
      <w:r>
        <w:rPr>
          <w:rFonts w:ascii="Comic Sans MS" w:eastAsia="Times New Roman" w:hAnsi="Comic Sans MS" w:cs="Calibri"/>
        </w:rPr>
        <w:t xml:space="preserve">Cllr </w:t>
      </w:r>
      <w:r w:rsidR="009013D9">
        <w:rPr>
          <w:rFonts w:ascii="Comic Sans MS" w:eastAsia="Times New Roman" w:hAnsi="Comic Sans MS" w:cs="Calibri"/>
        </w:rPr>
        <w:t xml:space="preserve">Davies </w:t>
      </w:r>
      <w:r>
        <w:rPr>
          <w:rFonts w:ascii="Comic Sans MS" w:eastAsia="Times New Roman" w:hAnsi="Comic Sans MS" w:cs="Calibri"/>
        </w:rPr>
        <w:t>s</w:t>
      </w:r>
      <w:r w:rsidRPr="003870E4">
        <w:rPr>
          <w:rFonts w:ascii="Comic Sans MS" w:eastAsia="Times New Roman" w:hAnsi="Comic Sans MS" w:cs="Calibri"/>
        </w:rPr>
        <w:t xml:space="preserve">econded all Cllrs agreed to the minutes of </w:t>
      </w:r>
      <w:r>
        <w:rPr>
          <w:rFonts w:ascii="Comic Sans MS" w:eastAsia="Times New Roman" w:hAnsi="Comic Sans MS" w:cs="Calibri"/>
        </w:rPr>
        <w:t>8</w:t>
      </w:r>
      <w:r w:rsidRPr="00365EE3">
        <w:rPr>
          <w:rFonts w:ascii="Comic Sans MS" w:eastAsia="Times New Roman" w:hAnsi="Comic Sans MS" w:cs="Calibri"/>
          <w:vertAlign w:val="superscript"/>
        </w:rPr>
        <w:t>th</w:t>
      </w:r>
      <w:r>
        <w:rPr>
          <w:rFonts w:ascii="Comic Sans MS" w:eastAsia="Times New Roman" w:hAnsi="Comic Sans MS" w:cs="Calibri"/>
        </w:rPr>
        <w:t xml:space="preserve"> June </w:t>
      </w:r>
      <w:r w:rsidRPr="003870E4">
        <w:rPr>
          <w:rFonts w:ascii="Comic Sans MS" w:eastAsia="Times New Roman" w:hAnsi="Comic Sans MS" w:cs="Calibri"/>
        </w:rPr>
        <w:t>2022.</w:t>
      </w:r>
    </w:p>
    <w:p w14:paraId="11596632" w14:textId="61470E2F" w:rsidR="00010A8E" w:rsidRPr="00365EE3" w:rsidRDefault="00010A8E" w:rsidP="00010A8E">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rPr>
        <w:t>Review of Actions from previous minutes.</w:t>
      </w:r>
    </w:p>
    <w:p w14:paraId="7DF801A7" w14:textId="1152C0FB" w:rsidR="00365EE3" w:rsidRPr="00365EE3" w:rsidRDefault="009013D9" w:rsidP="00365EE3">
      <w:pPr>
        <w:pStyle w:val="ListParagraph"/>
        <w:numPr>
          <w:ilvl w:val="2"/>
          <w:numId w:val="1"/>
        </w:numPr>
        <w:spacing w:before="120" w:after="120"/>
        <w:rPr>
          <w:rFonts w:ascii="Comic Sans MS" w:eastAsia="Times New Roman" w:hAnsi="Comic Sans MS" w:cstheme="minorHAnsi"/>
          <w:bCs/>
        </w:rPr>
      </w:pPr>
      <w:r>
        <w:rPr>
          <w:rFonts w:ascii="Comic Sans MS" w:eastAsia="Times New Roman" w:hAnsi="Comic Sans MS" w:cstheme="minorHAnsi"/>
          <w:bCs/>
        </w:rPr>
        <w:t>Action 6.1 still to be completed.</w:t>
      </w:r>
    </w:p>
    <w:p w14:paraId="31DE6918" w14:textId="77777777" w:rsidR="007A13FF" w:rsidRDefault="005E6256" w:rsidP="007A13FF">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61811E8E" w14:textId="51C92856" w:rsidR="00E11E45" w:rsidRDefault="00A10D4C" w:rsidP="00E11E45">
      <w:pPr>
        <w:spacing w:before="120" w:after="120"/>
        <w:contextualSpacing/>
        <w:rPr>
          <w:rFonts w:ascii="Comic Sans MS" w:eastAsia="Times New Roman" w:hAnsi="Comic Sans MS" w:cstheme="minorHAnsi"/>
          <w:b/>
        </w:rPr>
      </w:pPr>
      <w:r>
        <w:rPr>
          <w:rFonts w:ascii="Comic Sans MS" w:eastAsia="Times New Roman" w:hAnsi="Comic Sans MS" w:cstheme="minorHAnsi"/>
          <w:b/>
        </w:rPr>
        <w:t>7.</w:t>
      </w:r>
      <w:r w:rsidR="00E11E45">
        <w:rPr>
          <w:rFonts w:ascii="Comic Sans MS" w:eastAsia="Times New Roman" w:hAnsi="Comic Sans MS" w:cstheme="minorHAnsi"/>
          <w:b/>
        </w:rPr>
        <w:t xml:space="preserve"> N</w:t>
      </w:r>
      <w:r w:rsidR="00E11E45" w:rsidRPr="00D92CEF">
        <w:rPr>
          <w:rFonts w:ascii="Comic Sans MS" w:eastAsia="Times New Roman" w:hAnsi="Comic Sans MS" w:cstheme="minorHAnsi"/>
          <w:b/>
        </w:rPr>
        <w:t>EIGHBOURHOOD PLAN</w:t>
      </w:r>
    </w:p>
    <w:p w14:paraId="149B97C8" w14:textId="52B8BEAE" w:rsidR="00515708" w:rsidRDefault="00E11E45" w:rsidP="00184EDD">
      <w:pPr>
        <w:spacing w:before="120" w:after="120"/>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w:t>
      </w:r>
      <w:r w:rsidR="00E72F08">
        <w:rPr>
          <w:rFonts w:ascii="Comic Sans MS" w:eastAsia="Times New Roman" w:hAnsi="Comic Sans MS" w:cstheme="minorHAnsi"/>
          <w:bCs/>
        </w:rPr>
        <w:t>Rhona updated Cllrs that we are still waiting to hear from BMSDC for policy update</w:t>
      </w:r>
      <w:r w:rsidR="009444FD">
        <w:rPr>
          <w:rFonts w:ascii="Comic Sans MS" w:eastAsia="Times New Roman" w:hAnsi="Comic Sans MS" w:cstheme="minorHAnsi"/>
          <w:bCs/>
        </w:rPr>
        <w:t>. They have received tasks with relation to the Regulation 16 document.</w:t>
      </w:r>
    </w:p>
    <w:p w14:paraId="1478020A" w14:textId="77777777" w:rsidR="00C843BC" w:rsidRPr="00BC0C82" w:rsidRDefault="00C843BC" w:rsidP="00184EDD">
      <w:pPr>
        <w:spacing w:before="120" w:after="120"/>
        <w:ind w:left="360"/>
        <w:contextualSpacing/>
        <w:rPr>
          <w:rFonts w:ascii="Comic Sans MS" w:eastAsia="Times New Roman" w:hAnsi="Comic Sans MS" w:cstheme="minorHAnsi"/>
          <w:bCs/>
        </w:rPr>
      </w:pPr>
    </w:p>
    <w:p w14:paraId="4D8D7F9A" w14:textId="77777777" w:rsidR="00E11E45" w:rsidRDefault="00E11E45" w:rsidP="00E11E45">
      <w:pPr>
        <w:spacing w:before="120" w:after="120"/>
        <w:contextualSpacing/>
        <w:rPr>
          <w:rFonts w:ascii="Comic Sans MS" w:eastAsia="Times New Roman" w:hAnsi="Comic Sans MS" w:cstheme="minorHAnsi"/>
          <w:b/>
        </w:rPr>
      </w:pPr>
      <w:r>
        <w:rPr>
          <w:rFonts w:ascii="Comic Sans MS" w:eastAsia="Times New Roman" w:hAnsi="Comic Sans MS" w:cstheme="minorHAnsi"/>
          <w:b/>
        </w:rPr>
        <w:t xml:space="preserve">8. </w:t>
      </w:r>
      <w:r w:rsidRPr="00066202">
        <w:rPr>
          <w:rFonts w:ascii="Comic Sans MS" w:eastAsia="Times New Roman" w:hAnsi="Comic Sans MS" w:cstheme="minorHAnsi"/>
          <w:b/>
        </w:rPr>
        <w:t>BENNETT HOMES</w:t>
      </w:r>
    </w:p>
    <w:p w14:paraId="48650731" w14:textId="59B63086" w:rsidR="00E11E45" w:rsidRPr="003A7CFF" w:rsidRDefault="00E11E45" w:rsidP="00E11E45">
      <w:pPr>
        <w:spacing w:before="120" w:after="120"/>
        <w:ind w:left="360"/>
        <w:contextualSpacing/>
        <w:rPr>
          <w:rFonts w:ascii="Comic Sans MS" w:eastAsia="Times New Roman" w:hAnsi="Comic Sans MS" w:cstheme="minorHAnsi"/>
          <w:bCs/>
        </w:rPr>
      </w:pPr>
      <w:r>
        <w:rPr>
          <w:rFonts w:ascii="Comic Sans MS" w:eastAsia="Times New Roman" w:hAnsi="Comic Sans MS" w:cstheme="minorHAnsi"/>
          <w:bCs/>
        </w:rPr>
        <w:t>8</w:t>
      </w:r>
      <w:r w:rsidRPr="003A7CFF">
        <w:rPr>
          <w:rFonts w:ascii="Comic Sans MS" w:eastAsia="Times New Roman" w:hAnsi="Comic Sans MS" w:cstheme="minorHAnsi"/>
          <w:bCs/>
        </w:rPr>
        <w:t>.1</w:t>
      </w:r>
      <w:r>
        <w:rPr>
          <w:rFonts w:ascii="Comic Sans MS" w:eastAsia="Times New Roman" w:hAnsi="Comic Sans MS" w:cstheme="minorHAnsi"/>
          <w:bCs/>
        </w:rPr>
        <w:t xml:space="preserve"> </w:t>
      </w:r>
      <w:r w:rsidR="006A1E98">
        <w:rPr>
          <w:rFonts w:ascii="Comic Sans MS" w:eastAsia="Times New Roman" w:hAnsi="Comic Sans MS" w:cstheme="minorHAnsi"/>
          <w:bCs/>
        </w:rPr>
        <w:t>Nothing to report</w:t>
      </w:r>
    </w:p>
    <w:p w14:paraId="66D1D13E" w14:textId="77777777" w:rsidR="00E11E45" w:rsidRPr="00AE5FDB" w:rsidRDefault="00E11E45" w:rsidP="00E11E45">
      <w:pPr>
        <w:spacing w:before="120" w:after="120"/>
        <w:rPr>
          <w:rFonts w:ascii="Comic Sans MS" w:eastAsia="Times New Roman" w:hAnsi="Comic Sans MS" w:cstheme="minorHAnsi"/>
          <w:bCs/>
        </w:rPr>
      </w:pPr>
      <w:r>
        <w:rPr>
          <w:rFonts w:ascii="Comic Sans MS" w:eastAsia="Times New Roman" w:hAnsi="Comic Sans MS" w:cstheme="minorHAnsi"/>
          <w:b/>
        </w:rPr>
        <w:t xml:space="preserve">9. </w:t>
      </w:r>
      <w:r w:rsidRPr="00AE5FDB">
        <w:rPr>
          <w:rFonts w:ascii="Comic Sans MS" w:eastAsia="Times New Roman" w:hAnsi="Comic Sans MS" w:cstheme="minorHAnsi"/>
          <w:b/>
        </w:rPr>
        <w:t>SPROUGHTON ENTERPRISE PARK</w:t>
      </w:r>
    </w:p>
    <w:p w14:paraId="1A552DB0" w14:textId="78D561A5" w:rsidR="00E11E45" w:rsidRPr="00AE5FDB" w:rsidRDefault="00DB7F50" w:rsidP="00E11E45">
      <w:pPr>
        <w:spacing w:before="120" w:after="120"/>
        <w:ind w:left="360"/>
        <w:rPr>
          <w:rFonts w:ascii="Comic Sans MS" w:eastAsia="Times New Roman" w:hAnsi="Comic Sans MS" w:cstheme="minorHAnsi"/>
          <w:bCs/>
        </w:rPr>
      </w:pPr>
      <w:r>
        <w:rPr>
          <w:rFonts w:ascii="Comic Sans MS" w:eastAsia="Times New Roman" w:hAnsi="Comic Sans MS" w:cstheme="minorHAnsi"/>
          <w:bCs/>
        </w:rPr>
        <w:t xml:space="preserve">9.1 </w:t>
      </w:r>
      <w:r w:rsidR="006A1E98">
        <w:rPr>
          <w:rFonts w:ascii="Comic Sans MS" w:eastAsia="Times New Roman" w:hAnsi="Comic Sans MS" w:cstheme="minorHAnsi"/>
          <w:bCs/>
        </w:rPr>
        <w:t>Nothing to report</w:t>
      </w:r>
    </w:p>
    <w:p w14:paraId="26AB10A9" w14:textId="77777777" w:rsidR="00490319" w:rsidRDefault="00E11E45" w:rsidP="00490319">
      <w:pPr>
        <w:spacing w:before="120" w:after="120"/>
        <w:rPr>
          <w:rFonts w:ascii="Comic Sans MS" w:eastAsia="Times New Roman" w:hAnsi="Comic Sans MS" w:cstheme="minorHAnsi"/>
          <w:b/>
        </w:rPr>
      </w:pPr>
      <w:r>
        <w:rPr>
          <w:rFonts w:ascii="Comic Sans MS" w:eastAsia="Times New Roman" w:hAnsi="Comic Sans MS" w:cstheme="minorHAnsi"/>
          <w:b/>
        </w:rPr>
        <w:t xml:space="preserve">10. </w:t>
      </w:r>
      <w:r w:rsidRPr="00AE5FDB">
        <w:rPr>
          <w:rFonts w:ascii="Comic Sans MS" w:eastAsia="Times New Roman" w:hAnsi="Comic Sans MS" w:cstheme="minorHAnsi"/>
          <w:b/>
        </w:rPr>
        <w:t>CHANTRY VALE DEVELOPMENTS</w:t>
      </w:r>
    </w:p>
    <w:p w14:paraId="56B74CE7" w14:textId="153F11E0" w:rsidR="00DB7F50" w:rsidRPr="006851EF" w:rsidRDefault="00490319" w:rsidP="00CC2809">
      <w:pPr>
        <w:spacing w:before="120" w:after="120"/>
        <w:rPr>
          <w:rFonts w:ascii="Comic Sans MS" w:eastAsia="Times New Roman" w:hAnsi="Comic Sans MS" w:cstheme="minorHAnsi"/>
          <w:b/>
        </w:rPr>
      </w:pPr>
      <w:r>
        <w:rPr>
          <w:rFonts w:ascii="Comic Sans MS" w:eastAsia="Times New Roman" w:hAnsi="Comic Sans MS" w:cstheme="minorHAnsi"/>
          <w:bCs/>
        </w:rPr>
        <w:lastRenderedPageBreak/>
        <w:t xml:space="preserve">      </w:t>
      </w:r>
      <w:r w:rsidR="00E72F08" w:rsidRPr="00490319">
        <w:rPr>
          <w:rFonts w:ascii="Comic Sans MS" w:eastAsia="Times New Roman" w:hAnsi="Comic Sans MS" w:cstheme="minorHAnsi"/>
          <w:bCs/>
        </w:rPr>
        <w:t xml:space="preserve">10.1 </w:t>
      </w:r>
      <w:r w:rsidR="00E72F08">
        <w:rPr>
          <w:rFonts w:ascii="Comic Sans MS" w:eastAsia="Times New Roman" w:hAnsi="Comic Sans MS" w:cstheme="minorHAnsi"/>
          <w:bCs/>
        </w:rPr>
        <w:t>Nothing</w:t>
      </w:r>
      <w:r w:rsidR="006A1E98">
        <w:rPr>
          <w:rFonts w:ascii="Comic Sans MS" w:eastAsia="Times New Roman" w:hAnsi="Comic Sans MS" w:cstheme="minorHAnsi"/>
          <w:bCs/>
        </w:rPr>
        <w:t xml:space="preserve"> to report</w:t>
      </w:r>
    </w:p>
    <w:p w14:paraId="058B471F" w14:textId="77777777" w:rsidR="006851EF" w:rsidRDefault="00E11E45" w:rsidP="006851EF">
      <w:pPr>
        <w:spacing w:before="120" w:after="120"/>
        <w:rPr>
          <w:rFonts w:ascii="Comic Sans MS" w:eastAsia="Times New Roman" w:hAnsi="Comic Sans MS" w:cstheme="minorHAnsi"/>
          <w:b/>
        </w:rPr>
      </w:pPr>
      <w:r>
        <w:rPr>
          <w:rFonts w:ascii="Comic Sans MS" w:eastAsia="Times New Roman" w:hAnsi="Comic Sans MS" w:cstheme="minorHAnsi"/>
          <w:b/>
        </w:rPr>
        <w:t xml:space="preserve"> 11.</w:t>
      </w:r>
      <w:r w:rsidRPr="00AE5FDB">
        <w:rPr>
          <w:rFonts w:ascii="Comic Sans MS" w:eastAsia="Times New Roman" w:hAnsi="Comic Sans MS" w:cstheme="minorHAnsi"/>
          <w:b/>
        </w:rPr>
        <w:t>HOPKINS HOMES</w:t>
      </w:r>
    </w:p>
    <w:p w14:paraId="08121EBE" w14:textId="449A1C63" w:rsidR="00E11E45" w:rsidRPr="006851EF" w:rsidRDefault="006851EF" w:rsidP="006851EF">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6851EF">
        <w:rPr>
          <w:rFonts w:ascii="Comic Sans MS" w:eastAsia="Times New Roman" w:hAnsi="Comic Sans MS" w:cstheme="minorHAnsi"/>
          <w:bCs/>
        </w:rPr>
        <w:t xml:space="preserve">11.1 </w:t>
      </w:r>
      <w:r w:rsidR="00211205">
        <w:rPr>
          <w:rFonts w:ascii="Comic Sans MS" w:eastAsia="Times New Roman" w:hAnsi="Comic Sans MS" w:cstheme="minorHAnsi"/>
          <w:bCs/>
        </w:rPr>
        <w:t>Nothing to report</w:t>
      </w:r>
    </w:p>
    <w:p w14:paraId="35F616A4" w14:textId="77777777" w:rsidR="006851EF" w:rsidRDefault="00E11E45" w:rsidP="006851EF">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AE5FDB">
        <w:rPr>
          <w:rFonts w:ascii="Comic Sans MS" w:eastAsia="Times New Roman" w:hAnsi="Comic Sans MS" w:cstheme="minorHAnsi"/>
          <w:b/>
        </w:rPr>
        <w:t>12.</w:t>
      </w:r>
      <w:r>
        <w:rPr>
          <w:rFonts w:ascii="Comic Sans MS" w:eastAsia="Times New Roman" w:hAnsi="Comic Sans MS" w:cstheme="minorHAnsi"/>
          <w:b/>
        </w:rPr>
        <w:t xml:space="preserve"> </w:t>
      </w:r>
      <w:r w:rsidRPr="00AE5FDB">
        <w:rPr>
          <w:rFonts w:ascii="Comic Sans MS" w:eastAsia="Times New Roman" w:hAnsi="Comic Sans MS" w:cstheme="minorHAnsi"/>
          <w:b/>
        </w:rPr>
        <w:t>PIGEON</w:t>
      </w:r>
    </w:p>
    <w:p w14:paraId="0E43AD81" w14:textId="09908D1A" w:rsidR="001C4CFF" w:rsidRDefault="006851EF" w:rsidP="00E11E45">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6851EF">
        <w:rPr>
          <w:rFonts w:ascii="Comic Sans MS" w:eastAsia="Times New Roman" w:hAnsi="Comic Sans MS" w:cstheme="minorHAnsi"/>
          <w:bCs/>
        </w:rPr>
        <w:t>12.1</w:t>
      </w:r>
      <w:r>
        <w:rPr>
          <w:rFonts w:ascii="Comic Sans MS" w:eastAsia="Times New Roman" w:hAnsi="Comic Sans MS" w:cstheme="minorHAnsi"/>
          <w:b/>
        </w:rPr>
        <w:t xml:space="preserve"> </w:t>
      </w:r>
      <w:r w:rsidR="003F6A03">
        <w:rPr>
          <w:rFonts w:ascii="Comic Sans MS" w:eastAsia="Times New Roman" w:hAnsi="Comic Sans MS" w:cstheme="minorHAnsi"/>
          <w:bCs/>
        </w:rPr>
        <w:t>Cllrs discussed the planning committee meeting held to hear the pigeon application. It was unanimously refused 11/0. Pigeon has now withdrawn the application. The reasons given for refusal will be documented in the BMSDC meeting minutes. Jo Hobbs and Steven Stroud confirmed by email, this will be documented.</w:t>
      </w:r>
    </w:p>
    <w:p w14:paraId="0981D0BA" w14:textId="67A2CD62" w:rsidR="00E72F08" w:rsidRPr="0066220C" w:rsidRDefault="00E72F08" w:rsidP="00E11E45">
      <w:pPr>
        <w:spacing w:before="120" w:after="120"/>
        <w:rPr>
          <w:rFonts w:ascii="Comic Sans MS" w:eastAsia="Times New Roman" w:hAnsi="Comic Sans MS" w:cstheme="minorHAnsi"/>
          <w:bCs/>
        </w:rPr>
      </w:pPr>
      <w:r>
        <w:rPr>
          <w:rFonts w:ascii="Comic Sans MS" w:eastAsia="Times New Roman" w:hAnsi="Comic Sans MS" w:cstheme="minorHAnsi"/>
          <w:bCs/>
        </w:rPr>
        <w:t xml:space="preserve">Rhona advised the council that she had received communication from Washbrook and Copdock parish council asking if we would be prepared to discuss how we object to planning applications. Helen, </w:t>
      </w:r>
      <w:proofErr w:type="gramStart"/>
      <w:r>
        <w:rPr>
          <w:rFonts w:ascii="Comic Sans MS" w:eastAsia="Times New Roman" w:hAnsi="Comic Sans MS" w:cstheme="minorHAnsi"/>
          <w:bCs/>
        </w:rPr>
        <w:t>Rhona</w:t>
      </w:r>
      <w:proofErr w:type="gramEnd"/>
      <w:r>
        <w:rPr>
          <w:rFonts w:ascii="Comic Sans MS" w:eastAsia="Times New Roman" w:hAnsi="Comic Sans MS" w:cstheme="minorHAnsi"/>
          <w:bCs/>
        </w:rPr>
        <w:t xml:space="preserve"> and Peter are all happy to have a meeting with them.</w:t>
      </w:r>
    </w:p>
    <w:p w14:paraId="7841F2CA" w14:textId="673FE086" w:rsidR="00E11E45" w:rsidRDefault="00E11E45" w:rsidP="00E11E45">
      <w:pPr>
        <w:spacing w:before="120" w:after="120"/>
        <w:rPr>
          <w:rFonts w:ascii="Comic Sans MS" w:eastAsia="Times New Roman" w:hAnsi="Comic Sans MS" w:cstheme="minorHAnsi"/>
          <w:b/>
        </w:rPr>
      </w:pPr>
      <w:r>
        <w:rPr>
          <w:rFonts w:ascii="Comic Sans MS" w:eastAsia="Times New Roman" w:hAnsi="Comic Sans MS" w:cstheme="minorHAnsi"/>
          <w:b/>
        </w:rPr>
        <w:t>1</w:t>
      </w:r>
      <w:r w:rsidR="00515708">
        <w:rPr>
          <w:rFonts w:ascii="Comic Sans MS" w:eastAsia="Times New Roman" w:hAnsi="Comic Sans MS" w:cstheme="minorHAnsi"/>
          <w:b/>
        </w:rPr>
        <w:t>3</w:t>
      </w:r>
      <w:r>
        <w:rPr>
          <w:rFonts w:ascii="Comic Sans MS" w:eastAsia="Times New Roman" w:hAnsi="Comic Sans MS" w:cstheme="minorHAnsi"/>
          <w:b/>
        </w:rPr>
        <w:t>.</w:t>
      </w:r>
      <w:r w:rsidRPr="00AE5FDB">
        <w:rPr>
          <w:rFonts w:ascii="Comic Sans MS" w:eastAsia="Times New Roman" w:hAnsi="Comic Sans MS" w:cstheme="minorHAnsi"/>
          <w:b/>
        </w:rPr>
        <w:t>BRAMFORD SUB STATION ISSUES</w:t>
      </w:r>
    </w:p>
    <w:p w14:paraId="60B73365" w14:textId="3FE5E514" w:rsidR="00211205" w:rsidRPr="00211205" w:rsidRDefault="00211205" w:rsidP="00211205">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211205">
        <w:rPr>
          <w:rFonts w:ascii="Comic Sans MS" w:eastAsia="Times New Roman" w:hAnsi="Comic Sans MS" w:cstheme="minorHAnsi"/>
          <w:bCs/>
        </w:rPr>
        <w:t>13.1</w:t>
      </w:r>
      <w:r w:rsidR="0091478B">
        <w:rPr>
          <w:rFonts w:ascii="Comic Sans MS" w:eastAsia="Times New Roman" w:hAnsi="Comic Sans MS" w:cstheme="minorHAnsi"/>
          <w:bCs/>
        </w:rPr>
        <w:t xml:space="preserve"> To be renamed Bramford Sub station issues, renewable </w:t>
      </w:r>
      <w:proofErr w:type="gramStart"/>
      <w:r w:rsidR="0091478B">
        <w:rPr>
          <w:rFonts w:ascii="Comic Sans MS" w:eastAsia="Times New Roman" w:hAnsi="Comic Sans MS" w:cstheme="minorHAnsi"/>
          <w:bCs/>
        </w:rPr>
        <w:t>energy</w:t>
      </w:r>
      <w:proofErr w:type="gramEnd"/>
      <w:r w:rsidR="0091478B">
        <w:rPr>
          <w:rFonts w:ascii="Comic Sans MS" w:eastAsia="Times New Roman" w:hAnsi="Comic Sans MS" w:cstheme="minorHAnsi"/>
          <w:bCs/>
        </w:rPr>
        <w:t xml:space="preserve"> and National Grid Infrastructure.</w:t>
      </w:r>
    </w:p>
    <w:p w14:paraId="4DDD1D99" w14:textId="49CADAFE" w:rsidR="00211205" w:rsidRDefault="00E11E45" w:rsidP="00E11E45">
      <w:pPr>
        <w:spacing w:before="120" w:after="120"/>
        <w:rPr>
          <w:rFonts w:ascii="Comic Sans MS" w:eastAsia="Times New Roman" w:hAnsi="Comic Sans MS" w:cstheme="minorHAnsi"/>
          <w:b/>
        </w:rPr>
      </w:pPr>
      <w:r>
        <w:rPr>
          <w:rFonts w:ascii="Comic Sans MS" w:eastAsia="Times New Roman" w:hAnsi="Comic Sans MS" w:cstheme="minorHAnsi"/>
          <w:b/>
        </w:rPr>
        <w:t>1</w:t>
      </w:r>
      <w:r w:rsidR="00515708">
        <w:rPr>
          <w:rFonts w:ascii="Comic Sans MS" w:eastAsia="Times New Roman" w:hAnsi="Comic Sans MS" w:cstheme="minorHAnsi"/>
          <w:b/>
        </w:rPr>
        <w:t>4</w:t>
      </w:r>
      <w:r>
        <w:rPr>
          <w:rFonts w:ascii="Comic Sans MS" w:eastAsia="Times New Roman" w:hAnsi="Comic Sans MS" w:cstheme="minorHAnsi"/>
          <w:b/>
        </w:rPr>
        <w:t xml:space="preserve">. </w:t>
      </w:r>
      <w:r w:rsidRPr="00AE5FDB">
        <w:rPr>
          <w:rFonts w:ascii="Comic Sans MS" w:eastAsia="Times New Roman" w:hAnsi="Comic Sans MS" w:cstheme="minorHAnsi"/>
          <w:b/>
        </w:rPr>
        <w:t>ANGLIAN WATER PIPE</w:t>
      </w:r>
    </w:p>
    <w:p w14:paraId="06402A34" w14:textId="7538CCB4" w:rsidR="00211205" w:rsidRPr="00211205" w:rsidRDefault="00211205" w:rsidP="00E11E45">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211205">
        <w:rPr>
          <w:rFonts w:ascii="Comic Sans MS" w:eastAsia="Times New Roman" w:hAnsi="Comic Sans MS" w:cstheme="minorHAnsi"/>
          <w:bCs/>
        </w:rPr>
        <w:t>14.1</w:t>
      </w:r>
      <w:r w:rsidR="0091478B">
        <w:rPr>
          <w:rFonts w:ascii="Comic Sans MS" w:eastAsia="Times New Roman" w:hAnsi="Comic Sans MS" w:cstheme="minorHAnsi"/>
          <w:bCs/>
        </w:rPr>
        <w:t xml:space="preserve"> Nothing to report.</w:t>
      </w:r>
    </w:p>
    <w:p w14:paraId="06579763" w14:textId="7255028B" w:rsidR="009F3032" w:rsidRDefault="00E11E45" w:rsidP="00E11E45">
      <w:pPr>
        <w:spacing w:before="120" w:after="120"/>
        <w:rPr>
          <w:rFonts w:ascii="Comic Sans MS" w:eastAsia="Times New Roman" w:hAnsi="Comic Sans MS" w:cstheme="minorHAnsi"/>
          <w:b/>
        </w:rPr>
      </w:pPr>
      <w:r>
        <w:rPr>
          <w:rFonts w:ascii="Comic Sans MS" w:eastAsia="Times New Roman" w:hAnsi="Comic Sans MS" w:cstheme="minorHAnsi"/>
          <w:b/>
        </w:rPr>
        <w:t>1</w:t>
      </w:r>
      <w:r w:rsidR="00515708">
        <w:rPr>
          <w:rFonts w:ascii="Comic Sans MS" w:eastAsia="Times New Roman" w:hAnsi="Comic Sans MS" w:cstheme="minorHAnsi"/>
          <w:b/>
        </w:rPr>
        <w:t>5</w:t>
      </w:r>
      <w:r>
        <w:rPr>
          <w:rFonts w:ascii="Comic Sans MS" w:eastAsia="Times New Roman" w:hAnsi="Comic Sans MS" w:cstheme="minorHAnsi"/>
          <w:b/>
        </w:rPr>
        <w:t xml:space="preserve">. </w:t>
      </w:r>
      <w:r w:rsidRPr="00AE5FDB">
        <w:rPr>
          <w:rFonts w:ascii="Comic Sans MS" w:eastAsia="Times New Roman" w:hAnsi="Comic Sans MS" w:cstheme="minorHAnsi"/>
          <w:b/>
        </w:rPr>
        <w:t>JOINT LOCAL PLAN</w:t>
      </w:r>
    </w:p>
    <w:p w14:paraId="424F83C2" w14:textId="37D9BBB6" w:rsidR="00211205" w:rsidRPr="00211205" w:rsidRDefault="00211205" w:rsidP="00E11E45">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211205">
        <w:rPr>
          <w:rFonts w:ascii="Comic Sans MS" w:eastAsia="Times New Roman" w:hAnsi="Comic Sans MS" w:cstheme="minorHAnsi"/>
          <w:bCs/>
        </w:rPr>
        <w:t>15.1</w:t>
      </w:r>
      <w:r w:rsidR="0091478B">
        <w:rPr>
          <w:rFonts w:ascii="Comic Sans MS" w:eastAsia="Times New Roman" w:hAnsi="Comic Sans MS" w:cstheme="minorHAnsi"/>
          <w:bCs/>
        </w:rPr>
        <w:t xml:space="preserve"> Nothing to report.</w:t>
      </w:r>
    </w:p>
    <w:p w14:paraId="23CFD9AF" w14:textId="12349C35" w:rsidR="005E6256" w:rsidRDefault="00E11E45" w:rsidP="00E11E45">
      <w:pPr>
        <w:spacing w:before="120" w:after="120"/>
        <w:rPr>
          <w:rFonts w:ascii="Comic Sans MS" w:eastAsia="Times New Roman" w:hAnsi="Comic Sans MS" w:cstheme="minorHAnsi"/>
          <w:b/>
        </w:rPr>
      </w:pPr>
      <w:r>
        <w:rPr>
          <w:rFonts w:ascii="Comic Sans MS" w:eastAsia="Times New Roman" w:hAnsi="Comic Sans MS" w:cstheme="minorHAnsi"/>
          <w:b/>
        </w:rPr>
        <w:t>1</w:t>
      </w:r>
      <w:r w:rsidR="00515708">
        <w:rPr>
          <w:rFonts w:ascii="Comic Sans MS" w:eastAsia="Times New Roman" w:hAnsi="Comic Sans MS" w:cstheme="minorHAnsi"/>
          <w:b/>
        </w:rPr>
        <w:t>6</w:t>
      </w:r>
      <w:r>
        <w:rPr>
          <w:rFonts w:ascii="Comic Sans MS" w:eastAsia="Times New Roman" w:hAnsi="Comic Sans MS" w:cstheme="minorHAnsi"/>
          <w:b/>
        </w:rPr>
        <w:t>.</w:t>
      </w:r>
      <w:r w:rsidR="005E6256" w:rsidRPr="00E11E45">
        <w:rPr>
          <w:rFonts w:ascii="Comic Sans MS" w:eastAsia="Times New Roman" w:hAnsi="Comic Sans MS" w:cstheme="minorHAnsi"/>
          <w:b/>
        </w:rPr>
        <w:t>TO AGREE TIME, DATE AND PLACE OF NEXT MEETING</w:t>
      </w:r>
    </w:p>
    <w:p w14:paraId="075947E4" w14:textId="3A5757F2" w:rsidR="00211205" w:rsidRPr="00211205" w:rsidRDefault="00211205" w:rsidP="00E11E45">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211205">
        <w:rPr>
          <w:rFonts w:ascii="Comic Sans MS" w:eastAsia="Times New Roman" w:hAnsi="Comic Sans MS" w:cstheme="minorHAnsi"/>
          <w:bCs/>
        </w:rPr>
        <w:t>16.1</w:t>
      </w:r>
      <w:r>
        <w:rPr>
          <w:rFonts w:ascii="Comic Sans MS" w:eastAsia="Times New Roman" w:hAnsi="Comic Sans MS" w:cstheme="minorHAnsi"/>
          <w:bCs/>
        </w:rPr>
        <w:t xml:space="preserve"> Wednesday 13</w:t>
      </w:r>
      <w:r w:rsidRPr="00211205">
        <w:rPr>
          <w:rFonts w:ascii="Comic Sans MS" w:eastAsia="Times New Roman" w:hAnsi="Comic Sans MS" w:cstheme="minorHAnsi"/>
          <w:bCs/>
          <w:vertAlign w:val="superscript"/>
        </w:rPr>
        <w:t>th</w:t>
      </w:r>
      <w:r>
        <w:rPr>
          <w:rFonts w:ascii="Comic Sans MS" w:eastAsia="Times New Roman" w:hAnsi="Comic Sans MS" w:cstheme="minorHAnsi"/>
          <w:bCs/>
        </w:rPr>
        <w:t xml:space="preserve"> July 2022 at 7pm in the Barley Room.</w:t>
      </w:r>
      <w:r w:rsidR="0091478B">
        <w:rPr>
          <w:rFonts w:ascii="Comic Sans MS" w:eastAsia="Times New Roman" w:hAnsi="Comic Sans MS" w:cstheme="minorHAnsi"/>
          <w:bCs/>
        </w:rPr>
        <w:t xml:space="preserve"> Kirsty Webber and Rhona Jermyn send their apologies.</w:t>
      </w:r>
    </w:p>
    <w:p w14:paraId="55A9D93A" w14:textId="42F20141" w:rsidR="00A10D4C" w:rsidRDefault="00DB7F50" w:rsidP="00A10D4C">
      <w:pPr>
        <w:spacing w:before="120" w:after="120"/>
        <w:contextualSpacing/>
        <w:rPr>
          <w:rFonts w:ascii="Comic Sans MS" w:eastAsia="Times New Roman" w:hAnsi="Comic Sans MS" w:cstheme="minorHAnsi"/>
          <w:b/>
        </w:rPr>
      </w:pPr>
      <w:r>
        <w:rPr>
          <w:rFonts w:ascii="Comic Sans MS" w:eastAsia="Times New Roman" w:hAnsi="Comic Sans MS" w:cstheme="minorHAnsi"/>
          <w:b/>
        </w:rPr>
        <w:t>1</w:t>
      </w:r>
      <w:r w:rsidR="00515708">
        <w:rPr>
          <w:rFonts w:ascii="Comic Sans MS" w:eastAsia="Times New Roman" w:hAnsi="Comic Sans MS" w:cstheme="minorHAnsi"/>
          <w:b/>
        </w:rPr>
        <w:t>7</w:t>
      </w:r>
      <w:r w:rsidR="00A10D4C">
        <w:rPr>
          <w:rFonts w:ascii="Comic Sans MS" w:eastAsia="Times New Roman" w:hAnsi="Comic Sans MS" w:cstheme="minorHAnsi"/>
          <w:b/>
        </w:rPr>
        <w:t>.</w:t>
      </w:r>
      <w:r w:rsidR="005E6256" w:rsidRPr="00A10D4C">
        <w:rPr>
          <w:rFonts w:ascii="Comic Sans MS" w:eastAsia="Times New Roman" w:hAnsi="Comic Sans MS" w:cstheme="minorHAnsi"/>
          <w:b/>
        </w:rPr>
        <w:t>ITEMS FOR NEXT MEETING</w:t>
      </w:r>
    </w:p>
    <w:p w14:paraId="5926F6B3" w14:textId="4C03984B" w:rsidR="00211205" w:rsidRPr="00211205" w:rsidRDefault="00211205" w:rsidP="00A10D4C">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211205">
        <w:rPr>
          <w:rFonts w:ascii="Comic Sans MS" w:eastAsia="Times New Roman" w:hAnsi="Comic Sans MS" w:cstheme="minorHAnsi"/>
          <w:bCs/>
        </w:rPr>
        <w:t>17.1</w:t>
      </w:r>
      <w:r>
        <w:rPr>
          <w:rFonts w:ascii="Comic Sans MS" w:eastAsia="Times New Roman" w:hAnsi="Comic Sans MS" w:cstheme="minorHAnsi"/>
          <w:bCs/>
        </w:rPr>
        <w:t xml:space="preserve"> Standard agenda</w:t>
      </w:r>
    </w:p>
    <w:p w14:paraId="570A018B" w14:textId="40F6493E" w:rsidR="00A10D4C" w:rsidRDefault="00DB7F50" w:rsidP="00A10D4C">
      <w:pPr>
        <w:spacing w:before="120" w:after="120"/>
        <w:contextualSpacing/>
        <w:rPr>
          <w:rFonts w:ascii="Comic Sans MS" w:eastAsia="Times New Roman" w:hAnsi="Comic Sans MS" w:cstheme="minorHAnsi"/>
          <w:b/>
        </w:rPr>
      </w:pPr>
      <w:r>
        <w:rPr>
          <w:rFonts w:ascii="Comic Sans MS" w:eastAsia="Times New Roman" w:hAnsi="Comic Sans MS" w:cstheme="minorHAnsi"/>
          <w:b/>
        </w:rPr>
        <w:t>1</w:t>
      </w:r>
      <w:r w:rsidR="00515708">
        <w:rPr>
          <w:rFonts w:ascii="Comic Sans MS" w:eastAsia="Times New Roman" w:hAnsi="Comic Sans MS" w:cstheme="minorHAnsi"/>
          <w:b/>
        </w:rPr>
        <w:t>8</w:t>
      </w:r>
      <w:r w:rsidR="00E11E45">
        <w:rPr>
          <w:rFonts w:ascii="Comic Sans MS" w:eastAsia="Times New Roman" w:hAnsi="Comic Sans MS" w:cstheme="minorHAnsi"/>
          <w:b/>
        </w:rPr>
        <w:t>.</w:t>
      </w:r>
      <w:r w:rsidR="005E6256" w:rsidRPr="00A10D4C">
        <w:rPr>
          <w:rFonts w:ascii="Comic Sans MS" w:eastAsia="Times New Roman" w:hAnsi="Comic Sans MS" w:cstheme="minorHAnsi"/>
          <w:b/>
        </w:rPr>
        <w:t>AOB</w:t>
      </w:r>
    </w:p>
    <w:p w14:paraId="43649AC0" w14:textId="54D1B556" w:rsidR="00211205" w:rsidRPr="00211205" w:rsidRDefault="00211205" w:rsidP="00A10D4C">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211205">
        <w:rPr>
          <w:rFonts w:ascii="Comic Sans MS" w:eastAsia="Times New Roman" w:hAnsi="Comic Sans MS" w:cstheme="minorHAnsi"/>
          <w:bCs/>
        </w:rPr>
        <w:t>18.1</w:t>
      </w:r>
    </w:p>
    <w:p w14:paraId="292DFB2A" w14:textId="0C267E62" w:rsidR="005E6256" w:rsidRDefault="00515708" w:rsidP="00A10D4C">
      <w:pPr>
        <w:spacing w:before="120" w:after="120"/>
        <w:contextualSpacing/>
        <w:rPr>
          <w:rFonts w:ascii="Comic Sans MS" w:eastAsia="Times New Roman" w:hAnsi="Comic Sans MS" w:cstheme="minorHAnsi"/>
          <w:b/>
        </w:rPr>
      </w:pPr>
      <w:r>
        <w:rPr>
          <w:rFonts w:ascii="Comic Sans MS" w:eastAsia="Times New Roman" w:hAnsi="Comic Sans MS" w:cstheme="minorHAnsi"/>
          <w:b/>
        </w:rPr>
        <w:t>19</w:t>
      </w:r>
      <w:r w:rsidR="00A10D4C">
        <w:rPr>
          <w:rFonts w:ascii="Comic Sans MS" w:eastAsia="Times New Roman" w:hAnsi="Comic Sans MS" w:cstheme="minorHAnsi"/>
          <w:b/>
        </w:rPr>
        <w:t>.</w:t>
      </w:r>
      <w:r w:rsidR="00AE5FDB" w:rsidRPr="00A10D4C">
        <w:rPr>
          <w:rFonts w:ascii="Comic Sans MS" w:eastAsia="Times New Roman" w:hAnsi="Comic Sans MS" w:cstheme="minorHAnsi"/>
          <w:b/>
        </w:rPr>
        <w:t xml:space="preserve"> </w:t>
      </w:r>
      <w:r w:rsidR="005E6256" w:rsidRPr="00A10D4C">
        <w:rPr>
          <w:rFonts w:ascii="Comic Sans MS" w:eastAsia="Times New Roman" w:hAnsi="Comic Sans MS" w:cstheme="minorHAnsi"/>
          <w:b/>
        </w:rPr>
        <w:t>CLOSE OF MEETING</w:t>
      </w:r>
    </w:p>
    <w:p w14:paraId="3BCB3CC9" w14:textId="21DA1855" w:rsidR="00211205" w:rsidRPr="00211205" w:rsidRDefault="00211205" w:rsidP="00A10D4C">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211205">
        <w:rPr>
          <w:rFonts w:ascii="Comic Sans MS" w:eastAsia="Times New Roman" w:hAnsi="Comic Sans MS" w:cstheme="minorHAnsi"/>
          <w:bCs/>
        </w:rPr>
        <w:t>19.1</w:t>
      </w:r>
      <w:r>
        <w:rPr>
          <w:rFonts w:ascii="Comic Sans MS" w:eastAsia="Times New Roman" w:hAnsi="Comic Sans MS" w:cstheme="minorHAnsi"/>
          <w:bCs/>
        </w:rPr>
        <w:t xml:space="preserve"> Meeting closed at</w:t>
      </w:r>
      <w:r w:rsidR="0091478B">
        <w:rPr>
          <w:rFonts w:ascii="Comic Sans MS" w:eastAsia="Times New Roman" w:hAnsi="Comic Sans MS" w:cstheme="minorHAnsi"/>
          <w:bCs/>
        </w:rPr>
        <w:t xml:space="preserve"> 19:32pm</w:t>
      </w:r>
    </w:p>
    <w:p w14:paraId="64094901" w14:textId="27FBB009" w:rsidR="005E6256" w:rsidRPr="00850897" w:rsidRDefault="00940AC1"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Peter Powell</w:t>
      </w:r>
    </w:p>
    <w:p w14:paraId="5342A7E5" w14:textId="3257E7D7" w:rsidR="005E6256" w:rsidRPr="00850897" w:rsidRDefault="00940AC1" w:rsidP="005E6256">
      <w:pPr>
        <w:spacing w:line="240" w:lineRule="auto"/>
        <w:rPr>
          <w:rFonts w:ascii="Times New Roman" w:eastAsia="Times New Roman" w:hAnsi="Times New Roman" w:cs="Times New Roman"/>
          <w:sz w:val="24"/>
          <w:szCs w:val="24"/>
        </w:rPr>
      </w:pPr>
      <w:r>
        <w:rPr>
          <w:rFonts w:eastAsia="Times New Roman" w:cstheme="minorHAnsi"/>
        </w:rPr>
        <w:t>Peter Powell</w:t>
      </w:r>
      <w:r w:rsidR="00435A80">
        <w:rPr>
          <w:rFonts w:eastAsia="Times New Roman" w:cstheme="minorHAnsi"/>
        </w:rPr>
        <w:t xml:space="preserve">, </w:t>
      </w:r>
      <w:r>
        <w:rPr>
          <w:rFonts w:eastAsia="Times New Roman" w:cstheme="minorHAnsi"/>
        </w:rPr>
        <w:t xml:space="preserve">Chairman </w:t>
      </w:r>
      <w:r w:rsidR="005E6256" w:rsidRPr="00850897">
        <w:rPr>
          <w:rFonts w:eastAsia="Times New Roman" w:cstheme="minorHAnsi"/>
        </w:rPr>
        <w:t xml:space="preserve">Sproughton Parish Council </w:t>
      </w:r>
      <w:r>
        <w:rPr>
          <w:rFonts w:eastAsia="Times New Roman" w:cstheme="minorHAnsi"/>
        </w:rPr>
        <w:t>planning committee.</w:t>
      </w:r>
    </w:p>
    <w:p w14:paraId="0FD914AA"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80D9" w14:textId="77777777" w:rsidR="007D767A" w:rsidRDefault="007D767A" w:rsidP="005E6256">
      <w:pPr>
        <w:spacing w:after="0" w:line="240" w:lineRule="auto"/>
      </w:pPr>
      <w:r>
        <w:separator/>
      </w:r>
    </w:p>
  </w:endnote>
  <w:endnote w:type="continuationSeparator" w:id="0">
    <w:p w14:paraId="170DBE90" w14:textId="77777777" w:rsidR="007D767A" w:rsidRDefault="007D767A"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1824" w14:textId="77777777" w:rsidR="007D767A" w:rsidRDefault="007D767A" w:rsidP="005E6256">
      <w:pPr>
        <w:spacing w:after="0" w:line="240" w:lineRule="auto"/>
      </w:pPr>
      <w:r>
        <w:separator/>
      </w:r>
    </w:p>
  </w:footnote>
  <w:footnote w:type="continuationSeparator" w:id="0">
    <w:p w14:paraId="16D25346" w14:textId="77777777" w:rsidR="007D767A" w:rsidRDefault="007D767A"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4265614"/>
    <w:multiLevelType w:val="multilevel"/>
    <w:tmpl w:val="BED451AC"/>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8"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71412DA4"/>
    <w:multiLevelType w:val="multilevel"/>
    <w:tmpl w:val="BED451AC"/>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2"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3"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2101170308">
    <w:abstractNumId w:val="8"/>
  </w:num>
  <w:num w:numId="2" w16cid:durableId="208494140">
    <w:abstractNumId w:val="23"/>
  </w:num>
  <w:num w:numId="3" w16cid:durableId="1363936317">
    <w:abstractNumId w:val="14"/>
  </w:num>
  <w:num w:numId="4" w16cid:durableId="313878711">
    <w:abstractNumId w:val="10"/>
  </w:num>
  <w:num w:numId="5" w16cid:durableId="122162187">
    <w:abstractNumId w:val="4"/>
  </w:num>
  <w:num w:numId="6" w16cid:durableId="1682853798">
    <w:abstractNumId w:val="7"/>
  </w:num>
  <w:num w:numId="7" w16cid:durableId="1498494316">
    <w:abstractNumId w:val="17"/>
  </w:num>
  <w:num w:numId="8" w16cid:durableId="856582059">
    <w:abstractNumId w:val="16"/>
  </w:num>
  <w:num w:numId="9" w16cid:durableId="2055108585">
    <w:abstractNumId w:val="15"/>
  </w:num>
  <w:num w:numId="10" w16cid:durableId="794448982">
    <w:abstractNumId w:val="1"/>
  </w:num>
  <w:num w:numId="11" w16cid:durableId="578250244">
    <w:abstractNumId w:val="13"/>
  </w:num>
  <w:num w:numId="12" w16cid:durableId="1382485401">
    <w:abstractNumId w:val="9"/>
  </w:num>
  <w:num w:numId="13" w16cid:durableId="771169254">
    <w:abstractNumId w:val="20"/>
  </w:num>
  <w:num w:numId="14" w16cid:durableId="1412462788">
    <w:abstractNumId w:val="0"/>
  </w:num>
  <w:num w:numId="15" w16cid:durableId="555898133">
    <w:abstractNumId w:val="6"/>
  </w:num>
  <w:num w:numId="16" w16cid:durableId="1293949869">
    <w:abstractNumId w:val="3"/>
  </w:num>
  <w:num w:numId="17" w16cid:durableId="1898085064">
    <w:abstractNumId w:val="11"/>
  </w:num>
  <w:num w:numId="18" w16cid:durableId="2138793926">
    <w:abstractNumId w:val="18"/>
  </w:num>
  <w:num w:numId="19" w16cid:durableId="1882478319">
    <w:abstractNumId w:val="19"/>
  </w:num>
  <w:num w:numId="20" w16cid:durableId="1528758531">
    <w:abstractNumId w:val="12"/>
  </w:num>
  <w:num w:numId="21" w16cid:durableId="1574969355">
    <w:abstractNumId w:val="5"/>
  </w:num>
  <w:num w:numId="22" w16cid:durableId="1928423457">
    <w:abstractNumId w:val="2"/>
  </w:num>
  <w:num w:numId="23" w16cid:durableId="1055348485">
    <w:abstractNumId w:val="22"/>
  </w:num>
  <w:num w:numId="24" w16cid:durableId="15547794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6093"/>
    <w:rsid w:val="00010A8E"/>
    <w:rsid w:val="000113F8"/>
    <w:rsid w:val="00026605"/>
    <w:rsid w:val="00040EC1"/>
    <w:rsid w:val="0004614F"/>
    <w:rsid w:val="00060FC4"/>
    <w:rsid w:val="00063351"/>
    <w:rsid w:val="00066202"/>
    <w:rsid w:val="00067846"/>
    <w:rsid w:val="000775E5"/>
    <w:rsid w:val="00094562"/>
    <w:rsid w:val="000A6433"/>
    <w:rsid w:val="000A6A50"/>
    <w:rsid w:val="000B11CB"/>
    <w:rsid w:val="000B1B6A"/>
    <w:rsid w:val="000B7769"/>
    <w:rsid w:val="000C07DD"/>
    <w:rsid w:val="000E1B7A"/>
    <w:rsid w:val="000E4C07"/>
    <w:rsid w:val="00122BB3"/>
    <w:rsid w:val="00124D1B"/>
    <w:rsid w:val="00133EC7"/>
    <w:rsid w:val="00144EF6"/>
    <w:rsid w:val="00146771"/>
    <w:rsid w:val="00155022"/>
    <w:rsid w:val="0016701B"/>
    <w:rsid w:val="0017302F"/>
    <w:rsid w:val="00173557"/>
    <w:rsid w:val="00184EDD"/>
    <w:rsid w:val="00194000"/>
    <w:rsid w:val="00194D37"/>
    <w:rsid w:val="00196E48"/>
    <w:rsid w:val="001A1F76"/>
    <w:rsid w:val="001B4115"/>
    <w:rsid w:val="001C4CFF"/>
    <w:rsid w:val="001F07D2"/>
    <w:rsid w:val="0020755B"/>
    <w:rsid w:val="00211205"/>
    <w:rsid w:val="00221DF4"/>
    <w:rsid w:val="00230863"/>
    <w:rsid w:val="00247021"/>
    <w:rsid w:val="00251E58"/>
    <w:rsid w:val="002522AD"/>
    <w:rsid w:val="00257D89"/>
    <w:rsid w:val="00262948"/>
    <w:rsid w:val="00266FBC"/>
    <w:rsid w:val="00267032"/>
    <w:rsid w:val="00293BE2"/>
    <w:rsid w:val="00297999"/>
    <w:rsid w:val="002B2AB6"/>
    <w:rsid w:val="002B47A8"/>
    <w:rsid w:val="002B676C"/>
    <w:rsid w:val="002C1405"/>
    <w:rsid w:val="002C2BA0"/>
    <w:rsid w:val="002D3C99"/>
    <w:rsid w:val="002D48C4"/>
    <w:rsid w:val="002D6A18"/>
    <w:rsid w:val="002E2DAA"/>
    <w:rsid w:val="002F119F"/>
    <w:rsid w:val="00303D09"/>
    <w:rsid w:val="003042E9"/>
    <w:rsid w:val="003070B3"/>
    <w:rsid w:val="00311071"/>
    <w:rsid w:val="0031440D"/>
    <w:rsid w:val="003208B8"/>
    <w:rsid w:val="00320F22"/>
    <w:rsid w:val="00321AE1"/>
    <w:rsid w:val="00325725"/>
    <w:rsid w:val="00330BF3"/>
    <w:rsid w:val="00342812"/>
    <w:rsid w:val="00342D68"/>
    <w:rsid w:val="003447C1"/>
    <w:rsid w:val="00346BA9"/>
    <w:rsid w:val="003546BC"/>
    <w:rsid w:val="00355787"/>
    <w:rsid w:val="00365EE3"/>
    <w:rsid w:val="00370847"/>
    <w:rsid w:val="00391D8F"/>
    <w:rsid w:val="003937CF"/>
    <w:rsid w:val="003A05D3"/>
    <w:rsid w:val="003A7CFF"/>
    <w:rsid w:val="003C2CF0"/>
    <w:rsid w:val="003C2FD6"/>
    <w:rsid w:val="003C69F5"/>
    <w:rsid w:val="003D2327"/>
    <w:rsid w:val="003E3AED"/>
    <w:rsid w:val="003F0564"/>
    <w:rsid w:val="003F6A03"/>
    <w:rsid w:val="00400134"/>
    <w:rsid w:val="004322C5"/>
    <w:rsid w:val="00435A80"/>
    <w:rsid w:val="0044305B"/>
    <w:rsid w:val="00454BEC"/>
    <w:rsid w:val="00490319"/>
    <w:rsid w:val="00490AE8"/>
    <w:rsid w:val="00490F5F"/>
    <w:rsid w:val="0049341E"/>
    <w:rsid w:val="004B1190"/>
    <w:rsid w:val="004B2CAA"/>
    <w:rsid w:val="004D0538"/>
    <w:rsid w:val="004F6C52"/>
    <w:rsid w:val="0050758A"/>
    <w:rsid w:val="00515708"/>
    <w:rsid w:val="00522C22"/>
    <w:rsid w:val="00525068"/>
    <w:rsid w:val="005262DD"/>
    <w:rsid w:val="00530EC6"/>
    <w:rsid w:val="005377C1"/>
    <w:rsid w:val="0055170A"/>
    <w:rsid w:val="00565CA3"/>
    <w:rsid w:val="005742CE"/>
    <w:rsid w:val="005800B0"/>
    <w:rsid w:val="00592587"/>
    <w:rsid w:val="00595F00"/>
    <w:rsid w:val="00597D12"/>
    <w:rsid w:val="005C64E6"/>
    <w:rsid w:val="005D44C1"/>
    <w:rsid w:val="005E218D"/>
    <w:rsid w:val="005E6256"/>
    <w:rsid w:val="005F067D"/>
    <w:rsid w:val="0060654E"/>
    <w:rsid w:val="00611FC4"/>
    <w:rsid w:val="006153FC"/>
    <w:rsid w:val="00625375"/>
    <w:rsid w:val="00626D20"/>
    <w:rsid w:val="00632029"/>
    <w:rsid w:val="00637476"/>
    <w:rsid w:val="00642899"/>
    <w:rsid w:val="00647532"/>
    <w:rsid w:val="006477CB"/>
    <w:rsid w:val="006543E6"/>
    <w:rsid w:val="0066220C"/>
    <w:rsid w:val="006626CC"/>
    <w:rsid w:val="00662F19"/>
    <w:rsid w:val="00666261"/>
    <w:rsid w:val="006676A6"/>
    <w:rsid w:val="00673132"/>
    <w:rsid w:val="00673B0E"/>
    <w:rsid w:val="00682066"/>
    <w:rsid w:val="006851EF"/>
    <w:rsid w:val="0068536D"/>
    <w:rsid w:val="00691D07"/>
    <w:rsid w:val="006930A8"/>
    <w:rsid w:val="006974D4"/>
    <w:rsid w:val="006A1B78"/>
    <w:rsid w:val="006A1E98"/>
    <w:rsid w:val="006A4BCB"/>
    <w:rsid w:val="006B5EAF"/>
    <w:rsid w:val="006C19C0"/>
    <w:rsid w:val="006C4B23"/>
    <w:rsid w:val="006D7F66"/>
    <w:rsid w:val="006E2F40"/>
    <w:rsid w:val="006E43DD"/>
    <w:rsid w:val="006F40B6"/>
    <w:rsid w:val="006F43AA"/>
    <w:rsid w:val="00714216"/>
    <w:rsid w:val="00717003"/>
    <w:rsid w:val="00725A82"/>
    <w:rsid w:val="00727C9D"/>
    <w:rsid w:val="00735891"/>
    <w:rsid w:val="007451D9"/>
    <w:rsid w:val="0074716A"/>
    <w:rsid w:val="007515E6"/>
    <w:rsid w:val="00754C6F"/>
    <w:rsid w:val="007555F9"/>
    <w:rsid w:val="007804C7"/>
    <w:rsid w:val="00781320"/>
    <w:rsid w:val="00791223"/>
    <w:rsid w:val="00791F7F"/>
    <w:rsid w:val="00792843"/>
    <w:rsid w:val="00793387"/>
    <w:rsid w:val="007A13FF"/>
    <w:rsid w:val="007A4BA8"/>
    <w:rsid w:val="007B1B12"/>
    <w:rsid w:val="007B1C85"/>
    <w:rsid w:val="007B272F"/>
    <w:rsid w:val="007C0F33"/>
    <w:rsid w:val="007D767A"/>
    <w:rsid w:val="007F0C95"/>
    <w:rsid w:val="007F668D"/>
    <w:rsid w:val="007F6F63"/>
    <w:rsid w:val="0080011F"/>
    <w:rsid w:val="00812766"/>
    <w:rsid w:val="00814F0E"/>
    <w:rsid w:val="00817FE9"/>
    <w:rsid w:val="00830018"/>
    <w:rsid w:val="00844A4A"/>
    <w:rsid w:val="0085029F"/>
    <w:rsid w:val="00850BC1"/>
    <w:rsid w:val="00861800"/>
    <w:rsid w:val="00862F9A"/>
    <w:rsid w:val="00866F45"/>
    <w:rsid w:val="0088376E"/>
    <w:rsid w:val="008B53EF"/>
    <w:rsid w:val="008C1D13"/>
    <w:rsid w:val="008C2BBF"/>
    <w:rsid w:val="008D31E1"/>
    <w:rsid w:val="008E0CBA"/>
    <w:rsid w:val="008E503D"/>
    <w:rsid w:val="008F13B7"/>
    <w:rsid w:val="009013D9"/>
    <w:rsid w:val="009140CF"/>
    <w:rsid w:val="0091478B"/>
    <w:rsid w:val="0091488E"/>
    <w:rsid w:val="00916B2A"/>
    <w:rsid w:val="00920B3A"/>
    <w:rsid w:val="0092681A"/>
    <w:rsid w:val="0093373B"/>
    <w:rsid w:val="00933C1A"/>
    <w:rsid w:val="00940AC1"/>
    <w:rsid w:val="0094250C"/>
    <w:rsid w:val="009444FD"/>
    <w:rsid w:val="0095292D"/>
    <w:rsid w:val="00953B4C"/>
    <w:rsid w:val="00955B46"/>
    <w:rsid w:val="00960925"/>
    <w:rsid w:val="0096384E"/>
    <w:rsid w:val="00970892"/>
    <w:rsid w:val="009769DE"/>
    <w:rsid w:val="00980128"/>
    <w:rsid w:val="00987403"/>
    <w:rsid w:val="00987B3E"/>
    <w:rsid w:val="0099076B"/>
    <w:rsid w:val="009A113D"/>
    <w:rsid w:val="009A4478"/>
    <w:rsid w:val="009B1C2B"/>
    <w:rsid w:val="009B721F"/>
    <w:rsid w:val="009B7CB5"/>
    <w:rsid w:val="009C71A1"/>
    <w:rsid w:val="009D3624"/>
    <w:rsid w:val="009E0A10"/>
    <w:rsid w:val="009F0071"/>
    <w:rsid w:val="009F3032"/>
    <w:rsid w:val="009F3C26"/>
    <w:rsid w:val="009F3F77"/>
    <w:rsid w:val="00A10D4C"/>
    <w:rsid w:val="00A175D5"/>
    <w:rsid w:val="00A22F83"/>
    <w:rsid w:val="00A31DE5"/>
    <w:rsid w:val="00A33961"/>
    <w:rsid w:val="00A405E2"/>
    <w:rsid w:val="00A43D83"/>
    <w:rsid w:val="00A471A1"/>
    <w:rsid w:val="00A51C6A"/>
    <w:rsid w:val="00A62224"/>
    <w:rsid w:val="00A676B4"/>
    <w:rsid w:val="00A9091E"/>
    <w:rsid w:val="00A910DF"/>
    <w:rsid w:val="00AA0510"/>
    <w:rsid w:val="00AA45B0"/>
    <w:rsid w:val="00AA60F1"/>
    <w:rsid w:val="00AA6C21"/>
    <w:rsid w:val="00AB265D"/>
    <w:rsid w:val="00AB38C8"/>
    <w:rsid w:val="00AB5B3A"/>
    <w:rsid w:val="00AC3443"/>
    <w:rsid w:val="00AC7866"/>
    <w:rsid w:val="00AD15F4"/>
    <w:rsid w:val="00AE5FDB"/>
    <w:rsid w:val="00AF2963"/>
    <w:rsid w:val="00AF32A0"/>
    <w:rsid w:val="00AF6BB2"/>
    <w:rsid w:val="00AF7345"/>
    <w:rsid w:val="00B04287"/>
    <w:rsid w:val="00B075C1"/>
    <w:rsid w:val="00B10C44"/>
    <w:rsid w:val="00B15DE3"/>
    <w:rsid w:val="00B30E41"/>
    <w:rsid w:val="00B42B46"/>
    <w:rsid w:val="00B5523D"/>
    <w:rsid w:val="00B563C2"/>
    <w:rsid w:val="00B603FF"/>
    <w:rsid w:val="00B613C6"/>
    <w:rsid w:val="00B6143D"/>
    <w:rsid w:val="00B65CF0"/>
    <w:rsid w:val="00B80A01"/>
    <w:rsid w:val="00B80D55"/>
    <w:rsid w:val="00B8513F"/>
    <w:rsid w:val="00B86866"/>
    <w:rsid w:val="00B86D66"/>
    <w:rsid w:val="00BA4557"/>
    <w:rsid w:val="00BA6154"/>
    <w:rsid w:val="00BB7F5D"/>
    <w:rsid w:val="00BC0C82"/>
    <w:rsid w:val="00BE52EB"/>
    <w:rsid w:val="00BE7DE6"/>
    <w:rsid w:val="00BF05BB"/>
    <w:rsid w:val="00BF16DF"/>
    <w:rsid w:val="00BF78D4"/>
    <w:rsid w:val="00C04A3F"/>
    <w:rsid w:val="00C10314"/>
    <w:rsid w:val="00C1437B"/>
    <w:rsid w:val="00C144BB"/>
    <w:rsid w:val="00C23783"/>
    <w:rsid w:val="00C25093"/>
    <w:rsid w:val="00C25A4A"/>
    <w:rsid w:val="00C3475B"/>
    <w:rsid w:val="00C37886"/>
    <w:rsid w:val="00C4529D"/>
    <w:rsid w:val="00C45941"/>
    <w:rsid w:val="00C53E6C"/>
    <w:rsid w:val="00C576BF"/>
    <w:rsid w:val="00C5780C"/>
    <w:rsid w:val="00C62A0B"/>
    <w:rsid w:val="00C729C6"/>
    <w:rsid w:val="00C843BC"/>
    <w:rsid w:val="00CA61C1"/>
    <w:rsid w:val="00CC2809"/>
    <w:rsid w:val="00CD5538"/>
    <w:rsid w:val="00CE6BCE"/>
    <w:rsid w:val="00CF3FCE"/>
    <w:rsid w:val="00CF4636"/>
    <w:rsid w:val="00D0742A"/>
    <w:rsid w:val="00D13C3A"/>
    <w:rsid w:val="00D147EA"/>
    <w:rsid w:val="00D47774"/>
    <w:rsid w:val="00D60DF4"/>
    <w:rsid w:val="00D80BA5"/>
    <w:rsid w:val="00D85179"/>
    <w:rsid w:val="00D90C45"/>
    <w:rsid w:val="00D92CEF"/>
    <w:rsid w:val="00D95953"/>
    <w:rsid w:val="00D962CC"/>
    <w:rsid w:val="00DA626C"/>
    <w:rsid w:val="00DB2478"/>
    <w:rsid w:val="00DB4605"/>
    <w:rsid w:val="00DB5159"/>
    <w:rsid w:val="00DB7F50"/>
    <w:rsid w:val="00DC006D"/>
    <w:rsid w:val="00DD42B9"/>
    <w:rsid w:val="00DE4E8E"/>
    <w:rsid w:val="00DF1607"/>
    <w:rsid w:val="00E05164"/>
    <w:rsid w:val="00E11E45"/>
    <w:rsid w:val="00E13639"/>
    <w:rsid w:val="00E3686E"/>
    <w:rsid w:val="00E44DEB"/>
    <w:rsid w:val="00E61524"/>
    <w:rsid w:val="00E61BCF"/>
    <w:rsid w:val="00E72F08"/>
    <w:rsid w:val="00E74648"/>
    <w:rsid w:val="00E74C1C"/>
    <w:rsid w:val="00E806BC"/>
    <w:rsid w:val="00E86C05"/>
    <w:rsid w:val="00E902E9"/>
    <w:rsid w:val="00E90A0E"/>
    <w:rsid w:val="00EC02B6"/>
    <w:rsid w:val="00EC088A"/>
    <w:rsid w:val="00ED0BE6"/>
    <w:rsid w:val="00EE2E83"/>
    <w:rsid w:val="00EE74D3"/>
    <w:rsid w:val="00EF6F06"/>
    <w:rsid w:val="00F104E3"/>
    <w:rsid w:val="00F32BD3"/>
    <w:rsid w:val="00F477CD"/>
    <w:rsid w:val="00F52A8B"/>
    <w:rsid w:val="00F602FC"/>
    <w:rsid w:val="00F81540"/>
    <w:rsid w:val="00F93C96"/>
    <w:rsid w:val="00F965DF"/>
    <w:rsid w:val="00F97438"/>
    <w:rsid w:val="00FA078B"/>
    <w:rsid w:val="00FA7756"/>
    <w:rsid w:val="00FB15F8"/>
    <w:rsid w:val="00FD5C9E"/>
    <w:rsid w:val="00FD62FE"/>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0C081B12-3C7B-4793-8CF0-E2229687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4</cp:revision>
  <cp:lastPrinted>2022-04-22T12:19:00Z</cp:lastPrinted>
  <dcterms:created xsi:type="dcterms:W3CDTF">2022-06-22T06:14:00Z</dcterms:created>
  <dcterms:modified xsi:type="dcterms:W3CDTF">2022-07-28T13:53:00Z</dcterms:modified>
</cp:coreProperties>
</file>