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F904" w14:textId="60259F1F" w:rsidR="00F225D8" w:rsidRPr="006A2D3A" w:rsidRDefault="00257820" w:rsidP="00AE1A9C">
      <w:pPr>
        <w:jc w:val="center"/>
        <w:rPr>
          <w:rFonts w:ascii="Comic Sans MS" w:hAnsi="Comic Sans MS" w:cstheme="minorHAnsi"/>
          <w:b/>
          <w:bCs/>
          <w:u w:val="single"/>
        </w:rPr>
      </w:pPr>
      <w:r w:rsidRPr="006A2D3A">
        <w:rPr>
          <w:rFonts w:ascii="Comic Sans MS" w:hAnsi="Comic Sans MS" w:cstheme="minorHAnsi"/>
          <w:b/>
          <w:bCs/>
          <w:u w:val="single"/>
        </w:rPr>
        <w:t>TRA</w:t>
      </w:r>
      <w:r w:rsidR="0035279D" w:rsidRPr="006A2D3A">
        <w:rPr>
          <w:rFonts w:ascii="Comic Sans MS" w:hAnsi="Comic Sans MS" w:cstheme="minorHAnsi"/>
          <w:b/>
          <w:bCs/>
          <w:u w:val="single"/>
        </w:rPr>
        <w:t xml:space="preserve">NSPORT </w:t>
      </w:r>
      <w:r w:rsidR="00F225D8" w:rsidRPr="006A2D3A">
        <w:rPr>
          <w:rFonts w:ascii="Comic Sans MS" w:hAnsi="Comic Sans MS" w:cstheme="minorHAnsi"/>
          <w:b/>
          <w:bCs/>
          <w:u w:val="single"/>
        </w:rPr>
        <w:t>COMMITTEE TERMS OF REFERENCE.</w:t>
      </w:r>
    </w:p>
    <w:p w14:paraId="4EF0F3E8" w14:textId="77777777" w:rsidR="00F225D8" w:rsidRPr="006A2D3A" w:rsidRDefault="00F225D8" w:rsidP="00BD6318">
      <w:pPr>
        <w:rPr>
          <w:rFonts w:ascii="Comic Sans MS" w:hAnsi="Comic Sans MS" w:cs="Arial"/>
          <w:b/>
          <w:bCs/>
          <w:u w:val="single"/>
        </w:rPr>
      </w:pPr>
    </w:p>
    <w:p w14:paraId="08B13E86" w14:textId="77777777" w:rsidR="00805D32" w:rsidRPr="006A2D3A" w:rsidRDefault="00805D32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>PURPOSE</w:t>
      </w:r>
    </w:p>
    <w:p w14:paraId="12583FD6" w14:textId="4DADBD0F" w:rsidR="00F91DEF" w:rsidRPr="006A2D3A" w:rsidRDefault="00805D32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</w:t>
      </w:r>
      <w:r w:rsidR="002839B8" w:rsidRPr="006A2D3A">
        <w:rPr>
          <w:rFonts w:ascii="Comic Sans MS" w:hAnsi="Comic Sans MS" w:cstheme="minorHAnsi"/>
        </w:rPr>
        <w:t xml:space="preserve">purpose and </w:t>
      </w:r>
      <w:r w:rsidR="00D77029" w:rsidRPr="006A2D3A">
        <w:rPr>
          <w:rFonts w:ascii="Comic Sans MS" w:hAnsi="Comic Sans MS" w:cstheme="minorHAnsi"/>
        </w:rPr>
        <w:t>scope</w:t>
      </w:r>
      <w:r w:rsidRPr="006A2D3A">
        <w:rPr>
          <w:rFonts w:ascii="Comic Sans MS" w:hAnsi="Comic Sans MS" w:cstheme="minorHAnsi"/>
        </w:rPr>
        <w:t xml:space="preserve"> </w:t>
      </w:r>
      <w:r w:rsidR="002839B8" w:rsidRPr="006A2D3A">
        <w:rPr>
          <w:rFonts w:ascii="Comic Sans MS" w:hAnsi="Comic Sans MS" w:cstheme="minorHAnsi"/>
        </w:rPr>
        <w:t>of</w:t>
      </w:r>
      <w:r w:rsidR="008816F4" w:rsidRPr="006A2D3A">
        <w:rPr>
          <w:rFonts w:ascii="Comic Sans MS" w:hAnsi="Comic Sans MS" w:cstheme="minorHAnsi"/>
        </w:rPr>
        <w:t xml:space="preserve"> Sproughton Parish Council </w:t>
      </w:r>
      <w:r w:rsidR="0035279D" w:rsidRPr="006A2D3A">
        <w:rPr>
          <w:rFonts w:ascii="Comic Sans MS" w:hAnsi="Comic Sans MS" w:cstheme="minorHAnsi"/>
        </w:rPr>
        <w:t>Transport</w:t>
      </w:r>
      <w:r w:rsidR="00FE19DE" w:rsidRPr="006A2D3A">
        <w:rPr>
          <w:rFonts w:ascii="Comic Sans MS" w:hAnsi="Comic Sans MS" w:cstheme="minorHAnsi"/>
        </w:rPr>
        <w:t xml:space="preserve"> Committees </w:t>
      </w:r>
      <w:r w:rsidR="00897F1A" w:rsidRPr="006A2D3A">
        <w:rPr>
          <w:rFonts w:ascii="Comic Sans MS" w:hAnsi="Comic Sans MS" w:cstheme="minorHAnsi"/>
        </w:rPr>
        <w:t xml:space="preserve">(hereinafter referred to as the Committee) </w:t>
      </w:r>
      <w:r w:rsidR="00AA4EC6" w:rsidRPr="006A2D3A">
        <w:rPr>
          <w:rFonts w:ascii="Comic Sans MS" w:hAnsi="Comic Sans MS" w:cstheme="minorHAnsi"/>
        </w:rPr>
        <w:t xml:space="preserve">is the movement of vehicles and </w:t>
      </w:r>
      <w:r w:rsidR="00E25E9F" w:rsidRPr="006A2D3A">
        <w:rPr>
          <w:rFonts w:ascii="Comic Sans MS" w:hAnsi="Comic Sans MS" w:cstheme="minorHAnsi"/>
        </w:rPr>
        <w:t>people in an efficient, safe and acceptable manner in our Parish Community.</w:t>
      </w:r>
    </w:p>
    <w:p w14:paraId="2D39236D" w14:textId="77777777" w:rsidR="00673C37" w:rsidRPr="006A2D3A" w:rsidRDefault="00E25E9F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To identify</w:t>
      </w:r>
      <w:r w:rsidR="00673C37" w:rsidRPr="006A2D3A">
        <w:rPr>
          <w:rFonts w:ascii="Comic Sans MS" w:hAnsi="Comic Sans MS" w:cstheme="minorHAnsi"/>
        </w:rPr>
        <w:t xml:space="preserve"> and</w:t>
      </w:r>
      <w:r w:rsidRPr="006A2D3A">
        <w:rPr>
          <w:rFonts w:ascii="Comic Sans MS" w:hAnsi="Comic Sans MS" w:cstheme="minorHAnsi"/>
        </w:rPr>
        <w:t xml:space="preserve"> manage projects</w:t>
      </w:r>
      <w:r w:rsidR="00673C37" w:rsidRPr="006A2D3A">
        <w:rPr>
          <w:rFonts w:ascii="Comic Sans MS" w:hAnsi="Comic Sans MS" w:cstheme="minorHAnsi"/>
        </w:rPr>
        <w:t xml:space="preserve"> relevant to its scope and purpose. These may be practical projects and investigations.</w:t>
      </w:r>
    </w:p>
    <w:p w14:paraId="02F31970" w14:textId="266ABBFE" w:rsidR="0080589E" w:rsidRPr="006A2D3A" w:rsidRDefault="00673C37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</w:t>
      </w:r>
      <w:r w:rsidR="0080589E" w:rsidRPr="006A2D3A">
        <w:rPr>
          <w:rFonts w:ascii="Comic Sans MS" w:hAnsi="Comic Sans MS" w:cstheme="minorHAnsi"/>
        </w:rPr>
        <w:t xml:space="preserve">Committee may also produce </w:t>
      </w:r>
      <w:r w:rsidRPr="006A2D3A">
        <w:rPr>
          <w:rFonts w:ascii="Comic Sans MS" w:hAnsi="Comic Sans MS" w:cstheme="minorHAnsi"/>
        </w:rPr>
        <w:t xml:space="preserve">Reports, traffic consultation responses </w:t>
      </w:r>
      <w:r w:rsidR="0080589E" w:rsidRPr="006A2D3A">
        <w:rPr>
          <w:rFonts w:ascii="Comic Sans MS" w:hAnsi="Comic Sans MS" w:cstheme="minorHAnsi"/>
        </w:rPr>
        <w:t>and recommendations to the extent of its scope and purpose.</w:t>
      </w:r>
    </w:p>
    <w:p w14:paraId="460D6B71" w14:textId="535C8CA2" w:rsidR="00673C37" w:rsidRPr="006A2D3A" w:rsidRDefault="0080589E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To engage with traffic, highway and public right of way bodies</w:t>
      </w:r>
      <w:r w:rsidR="00673C37" w:rsidRPr="006A2D3A">
        <w:rPr>
          <w:rFonts w:ascii="Comic Sans MS" w:hAnsi="Comic Sans MS" w:cstheme="minorHAnsi"/>
        </w:rPr>
        <w:t xml:space="preserve"> </w:t>
      </w:r>
      <w:r w:rsidRPr="006A2D3A">
        <w:rPr>
          <w:rFonts w:ascii="Comic Sans MS" w:hAnsi="Comic Sans MS" w:cstheme="minorHAnsi"/>
        </w:rPr>
        <w:t>as a Tr</w:t>
      </w:r>
      <w:r w:rsidR="009E25A3" w:rsidRPr="006A2D3A">
        <w:rPr>
          <w:rFonts w:ascii="Comic Sans MS" w:hAnsi="Comic Sans MS" w:cstheme="minorHAnsi"/>
        </w:rPr>
        <w:t xml:space="preserve">ansport </w:t>
      </w:r>
      <w:r w:rsidRPr="006A2D3A">
        <w:rPr>
          <w:rFonts w:ascii="Comic Sans MS" w:hAnsi="Comic Sans MS" w:cstheme="minorHAnsi"/>
        </w:rPr>
        <w:t>Committee to the extent of its scope and purpose.</w:t>
      </w:r>
    </w:p>
    <w:p w14:paraId="0DDE7614" w14:textId="6706F1EF" w:rsidR="00E25E9F" w:rsidRPr="006A2D3A" w:rsidRDefault="00673C37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To create Tra</w:t>
      </w:r>
      <w:r w:rsidR="009E25A3" w:rsidRPr="006A2D3A">
        <w:rPr>
          <w:rFonts w:ascii="Comic Sans MS" w:hAnsi="Comic Sans MS" w:cstheme="minorHAnsi"/>
        </w:rPr>
        <w:t>nsport</w:t>
      </w:r>
      <w:r w:rsidRPr="006A2D3A">
        <w:rPr>
          <w:rFonts w:ascii="Comic Sans MS" w:hAnsi="Comic Sans MS" w:cstheme="minorHAnsi"/>
        </w:rPr>
        <w:t xml:space="preserve"> Sub Committees to undertake </w:t>
      </w:r>
      <w:r w:rsidR="0080589E" w:rsidRPr="006A2D3A">
        <w:rPr>
          <w:rFonts w:ascii="Comic Sans MS" w:hAnsi="Comic Sans MS" w:cstheme="minorHAnsi"/>
        </w:rPr>
        <w:t xml:space="preserve">delegated </w:t>
      </w:r>
      <w:r w:rsidR="00EF2EE0" w:rsidRPr="006A2D3A">
        <w:rPr>
          <w:rFonts w:ascii="Comic Sans MS" w:hAnsi="Comic Sans MS" w:cstheme="minorHAnsi"/>
        </w:rPr>
        <w:t>tasks relevant to its scope and purpose.</w:t>
      </w:r>
      <w:r w:rsidR="0080589E" w:rsidRPr="006A2D3A">
        <w:rPr>
          <w:rFonts w:ascii="Comic Sans MS" w:hAnsi="Comic Sans MS" w:cstheme="minorHAnsi"/>
        </w:rPr>
        <w:t xml:space="preserve"> </w:t>
      </w:r>
    </w:p>
    <w:p w14:paraId="55AA8F5A" w14:textId="4681AB4F" w:rsidR="00F91DEF" w:rsidRPr="006A2D3A" w:rsidRDefault="00F91DEF" w:rsidP="00F91DEF">
      <w:pPr>
        <w:rPr>
          <w:rFonts w:ascii="Comic Sans MS" w:hAnsi="Comic Sans MS" w:cstheme="minorHAnsi"/>
          <w:u w:val="single"/>
        </w:rPr>
      </w:pPr>
    </w:p>
    <w:p w14:paraId="7795D1B5" w14:textId="77777777" w:rsidR="009E7DAF" w:rsidRPr="006A2D3A" w:rsidRDefault="009E7DAF" w:rsidP="00F91DEF">
      <w:pPr>
        <w:rPr>
          <w:rFonts w:ascii="Comic Sans MS" w:hAnsi="Comic Sans MS" w:cstheme="minorHAnsi"/>
          <w:u w:val="single"/>
        </w:rPr>
      </w:pPr>
    </w:p>
    <w:p w14:paraId="51CA8935" w14:textId="1A50C9C5" w:rsidR="008816F4" w:rsidRPr="006A2D3A" w:rsidRDefault="00FE19DE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  <w:u w:val="single"/>
        </w:rPr>
        <w:t xml:space="preserve">PRINCIPLES </w:t>
      </w:r>
    </w:p>
    <w:p w14:paraId="44966867" w14:textId="051F8B1C" w:rsidR="008816F4" w:rsidRPr="006A2D3A" w:rsidRDefault="00201B80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Members of </w:t>
      </w:r>
      <w:r w:rsidR="00EF2EE0" w:rsidRPr="006A2D3A">
        <w:rPr>
          <w:rFonts w:ascii="Comic Sans MS" w:hAnsi="Comic Sans MS" w:cstheme="minorHAnsi"/>
        </w:rPr>
        <w:t xml:space="preserve">the </w:t>
      </w:r>
      <w:r w:rsidR="00FE19DE" w:rsidRPr="006A2D3A">
        <w:rPr>
          <w:rFonts w:ascii="Comic Sans MS" w:hAnsi="Comic Sans MS" w:cstheme="minorHAnsi"/>
        </w:rPr>
        <w:t xml:space="preserve">Committee will </w:t>
      </w:r>
      <w:r w:rsidRPr="006A2D3A">
        <w:rPr>
          <w:rFonts w:ascii="Comic Sans MS" w:hAnsi="Comic Sans MS" w:cstheme="minorHAnsi"/>
        </w:rPr>
        <w:t>participate in the committee</w:t>
      </w:r>
      <w:r w:rsidR="00FE19DE" w:rsidRPr="006A2D3A">
        <w:rPr>
          <w:rFonts w:ascii="Comic Sans MS" w:hAnsi="Comic Sans MS" w:cstheme="minorHAnsi"/>
        </w:rPr>
        <w:t xml:space="preserve"> process </w:t>
      </w:r>
      <w:r w:rsidRPr="006A2D3A">
        <w:rPr>
          <w:rFonts w:ascii="Comic Sans MS" w:hAnsi="Comic Sans MS" w:cstheme="minorHAnsi"/>
        </w:rPr>
        <w:t>democratically</w:t>
      </w:r>
      <w:r w:rsidR="00FE19DE" w:rsidRPr="006A2D3A">
        <w:rPr>
          <w:rFonts w:ascii="Comic Sans MS" w:hAnsi="Comic Sans MS" w:cstheme="minorHAnsi"/>
        </w:rPr>
        <w:t>, transparent</w:t>
      </w:r>
      <w:r w:rsidRPr="006A2D3A">
        <w:rPr>
          <w:rFonts w:ascii="Comic Sans MS" w:hAnsi="Comic Sans MS" w:cstheme="minorHAnsi"/>
        </w:rPr>
        <w:t xml:space="preserve">ly </w:t>
      </w:r>
      <w:r w:rsidR="009079B3" w:rsidRPr="006A2D3A">
        <w:rPr>
          <w:rFonts w:ascii="Comic Sans MS" w:hAnsi="Comic Sans MS" w:cstheme="minorHAnsi"/>
        </w:rPr>
        <w:t xml:space="preserve">and </w:t>
      </w:r>
      <w:r w:rsidR="00FE19DE" w:rsidRPr="006A2D3A">
        <w:rPr>
          <w:rFonts w:ascii="Comic Sans MS" w:hAnsi="Comic Sans MS" w:cstheme="minorHAnsi"/>
        </w:rPr>
        <w:t>fair</w:t>
      </w:r>
      <w:r w:rsidRPr="006A2D3A">
        <w:rPr>
          <w:rFonts w:ascii="Comic Sans MS" w:hAnsi="Comic Sans MS" w:cstheme="minorHAnsi"/>
        </w:rPr>
        <w:t xml:space="preserve">ly, </w:t>
      </w:r>
      <w:r w:rsidR="00FE19DE" w:rsidRPr="006A2D3A">
        <w:rPr>
          <w:rFonts w:ascii="Comic Sans MS" w:hAnsi="Comic Sans MS" w:cstheme="minorHAnsi"/>
        </w:rPr>
        <w:t xml:space="preserve">giving equal consideration to </w:t>
      </w:r>
      <w:r w:rsidRPr="006A2D3A">
        <w:rPr>
          <w:rFonts w:ascii="Comic Sans MS" w:hAnsi="Comic Sans MS" w:cstheme="minorHAnsi"/>
        </w:rPr>
        <w:t xml:space="preserve">all </w:t>
      </w:r>
      <w:r w:rsidR="00FE19DE" w:rsidRPr="006A2D3A">
        <w:rPr>
          <w:rFonts w:ascii="Comic Sans MS" w:hAnsi="Comic Sans MS" w:cstheme="minorHAnsi"/>
        </w:rPr>
        <w:t>opinions and ideas from member</w:t>
      </w:r>
      <w:r w:rsidR="00B14549" w:rsidRPr="006A2D3A">
        <w:rPr>
          <w:rFonts w:ascii="Comic Sans MS" w:hAnsi="Comic Sans MS" w:cstheme="minorHAnsi"/>
        </w:rPr>
        <w:t xml:space="preserve"> </w:t>
      </w:r>
      <w:r w:rsidR="00FE19DE" w:rsidRPr="006A2D3A">
        <w:rPr>
          <w:rFonts w:ascii="Comic Sans MS" w:hAnsi="Comic Sans MS" w:cstheme="minorHAnsi"/>
        </w:rPr>
        <w:t xml:space="preserve">of the </w:t>
      </w:r>
      <w:r w:rsidRPr="006A2D3A">
        <w:rPr>
          <w:rFonts w:ascii="Comic Sans MS" w:hAnsi="Comic Sans MS" w:cstheme="minorHAnsi"/>
        </w:rPr>
        <w:t>committee</w:t>
      </w:r>
      <w:r w:rsidR="00EF2EE0" w:rsidRPr="006A2D3A">
        <w:rPr>
          <w:rFonts w:ascii="Comic Sans MS" w:hAnsi="Comic Sans MS" w:cstheme="minorHAnsi"/>
        </w:rPr>
        <w:t>, its sub-committees</w:t>
      </w:r>
      <w:r w:rsidRPr="006A2D3A">
        <w:rPr>
          <w:rFonts w:ascii="Comic Sans MS" w:hAnsi="Comic Sans MS" w:cstheme="minorHAnsi"/>
        </w:rPr>
        <w:t xml:space="preserve"> or </w:t>
      </w:r>
      <w:r w:rsidR="00FE19DE" w:rsidRPr="006A2D3A">
        <w:rPr>
          <w:rFonts w:ascii="Comic Sans MS" w:hAnsi="Comic Sans MS" w:cstheme="minorHAnsi"/>
        </w:rPr>
        <w:t xml:space="preserve">community. </w:t>
      </w:r>
    </w:p>
    <w:p w14:paraId="11753CA0" w14:textId="4879796B" w:rsidR="008816F4" w:rsidRPr="006A2D3A" w:rsidRDefault="00FE19DE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No part of these Terms of Reference will override statutory legislation or the policies or procedures of Sproughton Parish Council (hereafter </w:t>
      </w:r>
      <w:r w:rsidR="006E2596" w:rsidRPr="006A2D3A">
        <w:rPr>
          <w:rFonts w:ascii="Comic Sans MS" w:hAnsi="Comic Sans MS" w:cstheme="minorHAnsi"/>
        </w:rPr>
        <w:t>referred to as SPC</w:t>
      </w:r>
      <w:r w:rsidRPr="006A2D3A">
        <w:rPr>
          <w:rFonts w:ascii="Comic Sans MS" w:hAnsi="Comic Sans MS" w:cstheme="minorHAnsi"/>
        </w:rPr>
        <w:t>).</w:t>
      </w:r>
    </w:p>
    <w:p w14:paraId="0ACF81DB" w14:textId="09599D8A" w:rsidR="00C76229" w:rsidRPr="006A2D3A" w:rsidRDefault="00C76229" w:rsidP="00C7622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These terms of reference will endure for the Council year but may be amended by </w:t>
      </w:r>
      <w:r w:rsidR="00725511" w:rsidRPr="006A2D3A">
        <w:rPr>
          <w:rFonts w:ascii="Comic Sans MS" w:hAnsi="Comic Sans MS" w:cstheme="minorHAnsi"/>
        </w:rPr>
        <w:t>SPC</w:t>
      </w:r>
      <w:r w:rsidRPr="006A2D3A">
        <w:rPr>
          <w:rFonts w:ascii="Comic Sans MS" w:hAnsi="Comic Sans MS" w:cstheme="minorHAnsi"/>
        </w:rPr>
        <w:t>.</w:t>
      </w:r>
    </w:p>
    <w:p w14:paraId="690C085D" w14:textId="499B0F0E" w:rsidR="00FE19DE" w:rsidRPr="006A2D3A" w:rsidRDefault="00FE19DE" w:rsidP="009079B3">
      <w:pPr>
        <w:rPr>
          <w:rFonts w:ascii="Comic Sans MS" w:hAnsi="Comic Sans MS" w:cstheme="minorHAnsi"/>
        </w:rPr>
      </w:pPr>
    </w:p>
    <w:p w14:paraId="5C9D6121" w14:textId="77777777" w:rsidR="009E7DAF" w:rsidRPr="006A2D3A" w:rsidRDefault="009E7DAF" w:rsidP="009079B3">
      <w:pPr>
        <w:rPr>
          <w:rFonts w:ascii="Comic Sans MS" w:hAnsi="Comic Sans MS" w:cstheme="minorHAnsi"/>
        </w:rPr>
      </w:pPr>
    </w:p>
    <w:p w14:paraId="0CC9E2E0" w14:textId="1A091234" w:rsidR="00F225D8" w:rsidRPr="006A2D3A" w:rsidRDefault="00F225D8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>MEMBERSHIP.</w:t>
      </w:r>
    </w:p>
    <w:p w14:paraId="20DE98F0" w14:textId="75CF47EA" w:rsidR="00F225D8" w:rsidRPr="006A2D3A" w:rsidRDefault="00EF2EE0" w:rsidP="00C7622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SPC</w:t>
      </w:r>
      <w:r w:rsidR="00F225D8" w:rsidRPr="006A2D3A">
        <w:rPr>
          <w:rFonts w:ascii="Comic Sans MS" w:hAnsi="Comic Sans MS" w:cstheme="minorHAnsi"/>
        </w:rPr>
        <w:t xml:space="preserve"> may form </w:t>
      </w:r>
      <w:r w:rsidR="00725511" w:rsidRPr="006A2D3A">
        <w:rPr>
          <w:rFonts w:ascii="Comic Sans MS" w:hAnsi="Comic Sans MS" w:cstheme="minorHAnsi"/>
        </w:rPr>
        <w:t xml:space="preserve">a </w:t>
      </w:r>
      <w:r w:rsidR="00257820" w:rsidRPr="006A2D3A">
        <w:rPr>
          <w:rFonts w:ascii="Comic Sans MS" w:hAnsi="Comic Sans MS" w:cstheme="minorHAnsi"/>
        </w:rPr>
        <w:t>Tra</w:t>
      </w:r>
      <w:r w:rsidR="00635BA9" w:rsidRPr="006A2D3A">
        <w:rPr>
          <w:rFonts w:ascii="Comic Sans MS" w:hAnsi="Comic Sans MS" w:cstheme="minorHAnsi"/>
        </w:rPr>
        <w:t>nsport</w:t>
      </w:r>
      <w:r w:rsidR="00257820" w:rsidRPr="006A2D3A">
        <w:rPr>
          <w:rFonts w:ascii="Comic Sans MS" w:hAnsi="Comic Sans MS" w:cstheme="minorHAnsi"/>
        </w:rPr>
        <w:t xml:space="preserve"> </w:t>
      </w:r>
      <w:r w:rsidR="00B14549" w:rsidRPr="006A2D3A">
        <w:rPr>
          <w:rFonts w:ascii="Comic Sans MS" w:hAnsi="Comic Sans MS" w:cstheme="minorHAnsi"/>
        </w:rPr>
        <w:t>C</w:t>
      </w:r>
      <w:r w:rsidR="00F225D8" w:rsidRPr="006A2D3A">
        <w:rPr>
          <w:rFonts w:ascii="Comic Sans MS" w:hAnsi="Comic Sans MS" w:cstheme="minorHAnsi"/>
        </w:rPr>
        <w:t xml:space="preserve">ommittee consisting of </w:t>
      </w:r>
      <w:r w:rsidR="00725511" w:rsidRPr="006A2D3A">
        <w:rPr>
          <w:rFonts w:ascii="Comic Sans MS" w:hAnsi="Comic Sans MS" w:cstheme="minorHAnsi"/>
        </w:rPr>
        <w:t xml:space="preserve">a minimum of three </w:t>
      </w:r>
      <w:r w:rsidR="00DA5AA7" w:rsidRPr="006A2D3A">
        <w:rPr>
          <w:rFonts w:ascii="Comic Sans MS" w:hAnsi="Comic Sans MS" w:cstheme="minorHAnsi"/>
        </w:rPr>
        <w:t xml:space="preserve">members </w:t>
      </w:r>
      <w:r w:rsidR="00725511" w:rsidRPr="006A2D3A">
        <w:rPr>
          <w:rFonts w:ascii="Comic Sans MS" w:hAnsi="Comic Sans MS" w:cstheme="minorHAnsi"/>
        </w:rPr>
        <w:t>the majority of which shall be SPC councilors.</w:t>
      </w:r>
    </w:p>
    <w:p w14:paraId="718B346F" w14:textId="26C33175" w:rsidR="00897F1A" w:rsidRPr="006A2D3A" w:rsidRDefault="00897F1A" w:rsidP="00897F1A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Members of the Committee will be decided at the Annual Parish Meeting or at an Ordinary or Extraordinary Council meeting and endure for the Council Year unless amended by </w:t>
      </w:r>
      <w:r w:rsidR="00725511" w:rsidRPr="006A2D3A">
        <w:rPr>
          <w:rFonts w:ascii="Comic Sans MS" w:hAnsi="Comic Sans MS" w:cstheme="minorHAnsi"/>
        </w:rPr>
        <w:t>SPC</w:t>
      </w:r>
      <w:r w:rsidRPr="006A2D3A">
        <w:rPr>
          <w:rFonts w:ascii="Comic Sans MS" w:hAnsi="Comic Sans MS" w:cstheme="minorHAnsi"/>
        </w:rPr>
        <w:t>.</w:t>
      </w:r>
    </w:p>
    <w:p w14:paraId="294D2B4C" w14:textId="7897600D" w:rsidR="005E21ED" w:rsidRPr="006A2D3A" w:rsidRDefault="009B73BC" w:rsidP="005E21ED">
      <w:pPr>
        <w:pStyle w:val="ListParagraph"/>
        <w:numPr>
          <w:ilvl w:val="1"/>
          <w:numId w:val="13"/>
        </w:numPr>
        <w:spacing w:after="160" w:line="276" w:lineRule="auto"/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Non-Councillor</w:t>
      </w:r>
      <w:r w:rsidR="005E21ED" w:rsidRPr="006A2D3A">
        <w:rPr>
          <w:rFonts w:ascii="Comic Sans MS" w:hAnsi="Comic Sans MS" w:cstheme="minorHAnsi"/>
        </w:rPr>
        <w:t xml:space="preserve"> members elected by </w:t>
      </w:r>
      <w:r w:rsidR="00C94223" w:rsidRPr="006A2D3A">
        <w:rPr>
          <w:rFonts w:ascii="Comic Sans MS" w:hAnsi="Comic Sans MS" w:cstheme="minorHAnsi"/>
        </w:rPr>
        <w:t>SPC</w:t>
      </w:r>
      <w:r w:rsidR="005E21ED" w:rsidRPr="006A2D3A">
        <w:rPr>
          <w:rFonts w:ascii="Comic Sans MS" w:hAnsi="Comic Sans MS" w:cstheme="minorHAnsi"/>
        </w:rPr>
        <w:t xml:space="preserve"> may </w:t>
      </w:r>
      <w:r w:rsidR="00C94223" w:rsidRPr="006A2D3A">
        <w:rPr>
          <w:rFonts w:ascii="Comic Sans MS" w:hAnsi="Comic Sans MS" w:cstheme="minorHAnsi"/>
        </w:rPr>
        <w:t xml:space="preserve">have </w:t>
      </w:r>
      <w:r w:rsidR="005E21ED" w:rsidRPr="006A2D3A">
        <w:rPr>
          <w:rFonts w:ascii="Comic Sans MS" w:hAnsi="Comic Sans MS" w:cstheme="minorHAnsi"/>
        </w:rPr>
        <w:t xml:space="preserve">voting rights and time limits on membership </w:t>
      </w:r>
      <w:r w:rsidR="00C94223" w:rsidRPr="006A2D3A">
        <w:rPr>
          <w:rFonts w:ascii="Comic Sans MS" w:hAnsi="Comic Sans MS" w:cstheme="minorHAnsi"/>
        </w:rPr>
        <w:t xml:space="preserve">set by SPC </w:t>
      </w:r>
      <w:r w:rsidR="005E21ED" w:rsidRPr="006A2D3A">
        <w:rPr>
          <w:rFonts w:ascii="Comic Sans MS" w:hAnsi="Comic Sans MS" w:cstheme="minorHAnsi"/>
        </w:rPr>
        <w:t>as</w:t>
      </w:r>
      <w:r w:rsidR="00C94223" w:rsidRPr="006A2D3A">
        <w:rPr>
          <w:rFonts w:ascii="Comic Sans MS" w:hAnsi="Comic Sans MS" w:cstheme="minorHAnsi"/>
        </w:rPr>
        <w:t xml:space="preserve"> </w:t>
      </w:r>
      <w:r w:rsidR="005E21ED" w:rsidRPr="006A2D3A">
        <w:rPr>
          <w:rFonts w:ascii="Comic Sans MS" w:hAnsi="Comic Sans MS" w:cstheme="minorHAnsi"/>
        </w:rPr>
        <w:t xml:space="preserve">they consider appropriate. </w:t>
      </w:r>
    </w:p>
    <w:p w14:paraId="517A8069" w14:textId="7323BAF3" w:rsidR="008938E6" w:rsidRPr="006A2D3A" w:rsidRDefault="00725511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</w:t>
      </w:r>
      <w:r w:rsidR="005B63B8" w:rsidRPr="006A2D3A">
        <w:rPr>
          <w:rFonts w:ascii="Comic Sans MS" w:hAnsi="Comic Sans MS" w:cstheme="minorHAnsi"/>
        </w:rPr>
        <w:t xml:space="preserve">Committee will be allowed to </w:t>
      </w:r>
      <w:r w:rsidR="00897F1A" w:rsidRPr="006A2D3A">
        <w:rPr>
          <w:rFonts w:ascii="Comic Sans MS" w:hAnsi="Comic Sans MS" w:cstheme="minorHAnsi"/>
        </w:rPr>
        <w:t>elect</w:t>
      </w:r>
      <w:r w:rsidR="005B63B8" w:rsidRPr="006A2D3A">
        <w:rPr>
          <w:rFonts w:ascii="Comic Sans MS" w:hAnsi="Comic Sans MS" w:cstheme="minorHAnsi"/>
        </w:rPr>
        <w:t xml:space="preserve"> their own Chair and Vice Chair.</w:t>
      </w:r>
      <w:r w:rsidR="008938E6" w:rsidRPr="006A2D3A">
        <w:rPr>
          <w:rFonts w:ascii="Comic Sans MS" w:hAnsi="Comic Sans MS" w:cstheme="minorHAnsi"/>
        </w:rPr>
        <w:t xml:space="preserve"> </w:t>
      </w:r>
    </w:p>
    <w:p w14:paraId="6EDE4641" w14:textId="69924C5C" w:rsidR="00F225D8" w:rsidRPr="006A2D3A" w:rsidRDefault="008938E6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References to Chair in these Terms of Reference apply to Vice Chair in the absence of the Chair.</w:t>
      </w:r>
    </w:p>
    <w:p w14:paraId="5B55233D" w14:textId="1CA40F0D" w:rsidR="00F225D8" w:rsidRPr="006A2D3A" w:rsidRDefault="00F225D8" w:rsidP="00D83783">
      <w:pPr>
        <w:rPr>
          <w:rFonts w:ascii="Comic Sans MS" w:hAnsi="Comic Sans MS" w:cstheme="minorHAnsi"/>
        </w:rPr>
      </w:pPr>
    </w:p>
    <w:p w14:paraId="5CE213F4" w14:textId="77777777" w:rsidR="009E7DAF" w:rsidRPr="006A2D3A" w:rsidRDefault="009E7DAF" w:rsidP="00D83783">
      <w:pPr>
        <w:rPr>
          <w:rFonts w:ascii="Comic Sans MS" w:hAnsi="Comic Sans MS" w:cstheme="minorHAnsi"/>
        </w:rPr>
      </w:pPr>
    </w:p>
    <w:p w14:paraId="22E392E4" w14:textId="195A9F43" w:rsidR="009C338D" w:rsidRPr="006A2D3A" w:rsidRDefault="00F225D8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>MEETINGS</w:t>
      </w:r>
    </w:p>
    <w:p w14:paraId="79F3F736" w14:textId="09218F5F" w:rsidR="00DA5AA7" w:rsidRPr="006A2D3A" w:rsidRDefault="00DA5AA7" w:rsidP="00DA5AA7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lastRenderedPageBreak/>
        <w:t xml:space="preserve">The committee will meet as and when </w:t>
      </w:r>
      <w:r w:rsidR="00D2667D" w:rsidRPr="006A2D3A">
        <w:rPr>
          <w:rFonts w:ascii="Comic Sans MS" w:hAnsi="Comic Sans MS" w:cstheme="minorHAnsi"/>
        </w:rPr>
        <w:t>necessary,</w:t>
      </w:r>
      <w:r w:rsidRPr="006A2D3A">
        <w:rPr>
          <w:rFonts w:ascii="Comic Sans MS" w:hAnsi="Comic Sans MS" w:cstheme="minorHAnsi"/>
        </w:rPr>
        <w:t xml:space="preserve"> as agreed by the Committee Members or as required by the Committee Chair or the Parish Council.</w:t>
      </w:r>
      <w:r w:rsidR="009140CD" w:rsidRPr="006A2D3A">
        <w:rPr>
          <w:rFonts w:ascii="Comic Sans MS" w:hAnsi="Comic Sans MS" w:cstheme="minorHAnsi"/>
        </w:rPr>
        <w:t xml:space="preserve"> This includes engaging with consultants and public bodies </w:t>
      </w:r>
    </w:p>
    <w:p w14:paraId="77752190" w14:textId="425E7803" w:rsidR="00C94223" w:rsidRPr="006A2D3A" w:rsidRDefault="008947AE" w:rsidP="00DA5AA7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SPC Standing Orders prescribes requirements for calling and recording committee meetings.</w:t>
      </w:r>
    </w:p>
    <w:p w14:paraId="1F5FC230" w14:textId="78D29092" w:rsidR="00DA5AA7" w:rsidRPr="006A2D3A" w:rsidRDefault="00DA5AA7" w:rsidP="00DA5AA7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Three Members are required for the Committee to be quorate.</w:t>
      </w:r>
    </w:p>
    <w:p w14:paraId="20ACF19F" w14:textId="0E626041" w:rsidR="0096460B" w:rsidRPr="006A2D3A" w:rsidRDefault="008947AE" w:rsidP="00B343B5">
      <w:pPr>
        <w:pStyle w:val="ListParagraph"/>
        <w:numPr>
          <w:ilvl w:val="1"/>
          <w:numId w:val="13"/>
        </w:numPr>
        <w:spacing w:after="160" w:line="276" w:lineRule="auto"/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Meetings will normally be in the Barley Room at the Sproughton Tithe Barn and normally open to the public subject to section 3 of Standing Orders. </w:t>
      </w:r>
    </w:p>
    <w:p w14:paraId="25BE3548" w14:textId="77777777" w:rsidR="00F225D8" w:rsidRPr="006A2D3A" w:rsidRDefault="00F225D8" w:rsidP="00D83783">
      <w:pPr>
        <w:rPr>
          <w:rFonts w:ascii="Comic Sans MS" w:hAnsi="Comic Sans MS" w:cstheme="minorHAnsi"/>
        </w:rPr>
      </w:pPr>
    </w:p>
    <w:p w14:paraId="0D0EE0CD" w14:textId="77777777" w:rsidR="00F225D8" w:rsidRPr="006A2D3A" w:rsidRDefault="00F225D8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>DELEGATED POWERS.</w:t>
      </w:r>
    </w:p>
    <w:p w14:paraId="3FC1CD34" w14:textId="5D455E23" w:rsidR="009140CD" w:rsidRPr="006A2D3A" w:rsidRDefault="0096460B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</w:t>
      </w:r>
      <w:r w:rsidR="00466AC7" w:rsidRPr="006A2D3A">
        <w:rPr>
          <w:rFonts w:ascii="Comic Sans MS" w:hAnsi="Comic Sans MS" w:cstheme="minorHAnsi"/>
        </w:rPr>
        <w:t>Tra</w:t>
      </w:r>
      <w:r w:rsidR="00635BA9" w:rsidRPr="006A2D3A">
        <w:rPr>
          <w:rFonts w:ascii="Comic Sans MS" w:hAnsi="Comic Sans MS" w:cstheme="minorHAnsi"/>
        </w:rPr>
        <w:t>nsport</w:t>
      </w:r>
      <w:r w:rsidR="00F225D8" w:rsidRPr="006A2D3A">
        <w:rPr>
          <w:rFonts w:ascii="Comic Sans MS" w:hAnsi="Comic Sans MS" w:cstheme="minorHAnsi"/>
        </w:rPr>
        <w:t xml:space="preserve"> </w:t>
      </w:r>
      <w:r w:rsidRPr="006A2D3A">
        <w:rPr>
          <w:rFonts w:ascii="Comic Sans MS" w:hAnsi="Comic Sans MS" w:cstheme="minorHAnsi"/>
        </w:rPr>
        <w:t>C</w:t>
      </w:r>
      <w:r w:rsidR="00F225D8" w:rsidRPr="006A2D3A">
        <w:rPr>
          <w:rFonts w:ascii="Comic Sans MS" w:hAnsi="Comic Sans MS" w:cstheme="minorHAnsi"/>
        </w:rPr>
        <w:t xml:space="preserve">ommittee will have </w:t>
      </w:r>
      <w:r w:rsidRPr="006A2D3A">
        <w:rPr>
          <w:rFonts w:ascii="Comic Sans MS" w:hAnsi="Comic Sans MS" w:cstheme="minorHAnsi"/>
        </w:rPr>
        <w:t>management and administrative authority</w:t>
      </w:r>
      <w:r w:rsidR="00F225D8" w:rsidRPr="006A2D3A">
        <w:rPr>
          <w:rFonts w:ascii="Comic Sans MS" w:hAnsi="Comic Sans MS" w:cstheme="minorHAnsi"/>
        </w:rPr>
        <w:t xml:space="preserve"> </w:t>
      </w:r>
      <w:r w:rsidRPr="006A2D3A">
        <w:rPr>
          <w:rFonts w:ascii="Comic Sans MS" w:hAnsi="Comic Sans MS" w:cstheme="minorHAnsi"/>
        </w:rPr>
        <w:t>to</w:t>
      </w:r>
      <w:r w:rsidR="0040018D" w:rsidRPr="006A2D3A">
        <w:rPr>
          <w:rFonts w:ascii="Comic Sans MS" w:hAnsi="Comic Sans MS" w:cstheme="minorHAnsi"/>
        </w:rPr>
        <w:t xml:space="preserve"> </w:t>
      </w:r>
      <w:r w:rsidR="00B343B5" w:rsidRPr="006A2D3A">
        <w:rPr>
          <w:rFonts w:ascii="Comic Sans MS" w:hAnsi="Comic Sans MS" w:cstheme="minorHAnsi"/>
        </w:rPr>
        <w:t xml:space="preserve">undertake matters as set out in section 1 </w:t>
      </w:r>
      <w:r w:rsidR="00394A30" w:rsidRPr="006A2D3A">
        <w:rPr>
          <w:rFonts w:ascii="Comic Sans MS" w:hAnsi="Comic Sans MS" w:cstheme="minorHAnsi"/>
        </w:rPr>
        <w:t xml:space="preserve">of these Terms of Reference. </w:t>
      </w:r>
    </w:p>
    <w:p w14:paraId="3B51F01A" w14:textId="77777777" w:rsidR="00270747" w:rsidRPr="006A2D3A" w:rsidRDefault="00270747" w:rsidP="00270747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This extends to obtaining quotes and any related service, goods or equipment. but excludes making any financial commitment.</w:t>
      </w:r>
    </w:p>
    <w:p w14:paraId="7A9EDB59" w14:textId="5B732E56" w:rsidR="00270747" w:rsidRPr="006A2D3A" w:rsidRDefault="00270747" w:rsidP="00270747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>All Financial matters must be referred to SPC &amp; Parish Clerk for approval and/or payment.</w:t>
      </w:r>
    </w:p>
    <w:p w14:paraId="5BD0BF37" w14:textId="3881B83F" w:rsidR="00F225D8" w:rsidRPr="006A2D3A" w:rsidRDefault="00394A30" w:rsidP="00D83783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Committee or its members are not authorized to make representations in the name of </w:t>
      </w:r>
      <w:r w:rsidR="008F63DA" w:rsidRPr="006A2D3A">
        <w:rPr>
          <w:rFonts w:ascii="Comic Sans MS" w:hAnsi="Comic Sans MS" w:cstheme="minorHAnsi"/>
        </w:rPr>
        <w:t xml:space="preserve">Sproughton Parish Council </w:t>
      </w:r>
      <w:r w:rsidRPr="006A2D3A">
        <w:rPr>
          <w:rFonts w:ascii="Comic Sans MS" w:hAnsi="Comic Sans MS" w:cstheme="minorHAnsi"/>
        </w:rPr>
        <w:t>unless the representations have been agreed and minuted as agreed by SPC in an Annual, Ordinary or Extraordinary meeti</w:t>
      </w:r>
      <w:r w:rsidR="00270747" w:rsidRPr="006A2D3A">
        <w:rPr>
          <w:rFonts w:ascii="Comic Sans MS" w:hAnsi="Comic Sans MS" w:cstheme="minorHAnsi"/>
        </w:rPr>
        <w:t xml:space="preserve">ng. The committee may however make representations of what their recommendations or reports will recommend to the Parish Council. </w:t>
      </w:r>
    </w:p>
    <w:p w14:paraId="512F85BE" w14:textId="77777777" w:rsidR="00F636C8" w:rsidRPr="006A2D3A" w:rsidRDefault="00F636C8" w:rsidP="00D83783">
      <w:pPr>
        <w:rPr>
          <w:rFonts w:ascii="Comic Sans MS" w:hAnsi="Comic Sans MS" w:cstheme="minorHAnsi"/>
        </w:rPr>
      </w:pPr>
    </w:p>
    <w:p w14:paraId="72449651" w14:textId="77777777" w:rsidR="00D83783" w:rsidRPr="006A2D3A" w:rsidRDefault="00BD6318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 xml:space="preserve">SPROUGHTON </w:t>
      </w:r>
      <w:r w:rsidR="00D83783" w:rsidRPr="006A2D3A">
        <w:rPr>
          <w:rFonts w:ascii="Comic Sans MS" w:hAnsi="Comic Sans MS" w:cstheme="minorHAnsi"/>
          <w:u w:val="single"/>
        </w:rPr>
        <w:t>PARISH COUNCIL STANDING ORDERS:</w:t>
      </w:r>
    </w:p>
    <w:p w14:paraId="4C478C7F" w14:textId="638624AC" w:rsidR="00D83783" w:rsidRPr="006A2D3A" w:rsidRDefault="00BD6318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Sproughton Parish Council Standing Orders are the written rules of the Parish Council and apply in every respect that they relate to </w:t>
      </w:r>
      <w:r w:rsidR="0040018D" w:rsidRPr="006A2D3A">
        <w:rPr>
          <w:rFonts w:ascii="Comic Sans MS" w:hAnsi="Comic Sans MS" w:cstheme="minorHAnsi"/>
        </w:rPr>
        <w:t xml:space="preserve">any </w:t>
      </w:r>
      <w:r w:rsidRPr="006A2D3A">
        <w:rPr>
          <w:rFonts w:ascii="Comic Sans MS" w:hAnsi="Comic Sans MS" w:cstheme="minorHAnsi"/>
        </w:rPr>
        <w:t>Committee. Where there is any conflict between the</w:t>
      </w:r>
      <w:r w:rsidR="0040018D" w:rsidRPr="006A2D3A">
        <w:rPr>
          <w:rFonts w:ascii="Comic Sans MS" w:hAnsi="Comic Sans MS" w:cstheme="minorHAnsi"/>
        </w:rPr>
        <w:t>se</w:t>
      </w:r>
      <w:r w:rsidRPr="006A2D3A">
        <w:rPr>
          <w:rFonts w:ascii="Comic Sans MS" w:hAnsi="Comic Sans MS" w:cstheme="minorHAnsi"/>
        </w:rPr>
        <w:t xml:space="preserve"> terms of reference and the Standing Orders the Standing Orders shall apply.</w:t>
      </w:r>
    </w:p>
    <w:p w14:paraId="2D38A04A" w14:textId="706A0BB3" w:rsidR="00F636C8" w:rsidRPr="006A2D3A" w:rsidRDefault="00F636C8" w:rsidP="00F636C8">
      <w:pPr>
        <w:pStyle w:val="ListParagraph"/>
        <w:ind w:left="360"/>
        <w:rPr>
          <w:rFonts w:ascii="Comic Sans MS" w:hAnsi="Comic Sans MS" w:cstheme="minorHAnsi"/>
        </w:rPr>
      </w:pPr>
    </w:p>
    <w:p w14:paraId="2F4FC38C" w14:textId="77777777" w:rsidR="00F636C8" w:rsidRPr="006A2D3A" w:rsidRDefault="00F636C8" w:rsidP="00F636C8">
      <w:pPr>
        <w:pStyle w:val="ListParagraph"/>
        <w:ind w:left="360"/>
        <w:rPr>
          <w:rFonts w:ascii="Comic Sans MS" w:hAnsi="Comic Sans MS" w:cstheme="minorHAnsi"/>
        </w:rPr>
      </w:pPr>
    </w:p>
    <w:p w14:paraId="6FE5D3B4" w14:textId="77777777" w:rsidR="00D83783" w:rsidRPr="006A2D3A" w:rsidRDefault="00BD6318" w:rsidP="00B14549">
      <w:pPr>
        <w:pStyle w:val="ListParagraph"/>
        <w:numPr>
          <w:ilvl w:val="0"/>
          <w:numId w:val="13"/>
        </w:numPr>
        <w:rPr>
          <w:rFonts w:ascii="Comic Sans MS" w:hAnsi="Comic Sans MS" w:cstheme="minorHAnsi"/>
          <w:u w:val="single"/>
        </w:rPr>
      </w:pPr>
      <w:r w:rsidRPr="006A2D3A">
        <w:rPr>
          <w:rFonts w:ascii="Comic Sans MS" w:hAnsi="Comic Sans MS" w:cstheme="minorHAnsi"/>
          <w:u w:val="single"/>
        </w:rPr>
        <w:t>SPROUGHTON PARISH</w:t>
      </w:r>
      <w:r w:rsidR="00D83783" w:rsidRPr="006A2D3A">
        <w:rPr>
          <w:rFonts w:ascii="Comic Sans MS" w:hAnsi="Comic Sans MS" w:cstheme="minorHAnsi"/>
          <w:u w:val="single"/>
        </w:rPr>
        <w:t xml:space="preserve"> COUNCIL FINANCIAL REGULATIONS:</w:t>
      </w:r>
    </w:p>
    <w:p w14:paraId="5EF78BFC" w14:textId="2C39C7E2" w:rsidR="008B4D90" w:rsidRPr="006A2D3A" w:rsidRDefault="00BD6318" w:rsidP="00B14549">
      <w:pPr>
        <w:pStyle w:val="ListParagraph"/>
        <w:numPr>
          <w:ilvl w:val="1"/>
          <w:numId w:val="13"/>
        </w:numPr>
        <w:rPr>
          <w:rFonts w:ascii="Comic Sans MS" w:hAnsi="Comic Sans MS" w:cstheme="minorHAnsi"/>
        </w:rPr>
      </w:pPr>
      <w:r w:rsidRPr="006A2D3A">
        <w:rPr>
          <w:rFonts w:ascii="Comic Sans MS" w:hAnsi="Comic Sans MS" w:cstheme="minorHAnsi"/>
        </w:rPr>
        <w:t xml:space="preserve">The Sproughton Parish Council Financial Regulations are the written financial rules of the Parish Council and apply in every respect that they relate to </w:t>
      </w:r>
      <w:r w:rsidR="0040018D" w:rsidRPr="006A2D3A">
        <w:rPr>
          <w:rFonts w:ascii="Comic Sans MS" w:hAnsi="Comic Sans MS" w:cstheme="minorHAnsi"/>
        </w:rPr>
        <w:t xml:space="preserve">any </w:t>
      </w:r>
      <w:r w:rsidRPr="006A2D3A">
        <w:rPr>
          <w:rFonts w:ascii="Comic Sans MS" w:hAnsi="Comic Sans MS" w:cstheme="minorHAnsi"/>
        </w:rPr>
        <w:t>Committee. Where there is any conflict between the</w:t>
      </w:r>
      <w:r w:rsidR="0040018D" w:rsidRPr="006A2D3A">
        <w:rPr>
          <w:rFonts w:ascii="Comic Sans MS" w:hAnsi="Comic Sans MS" w:cstheme="minorHAnsi"/>
        </w:rPr>
        <w:t>se</w:t>
      </w:r>
      <w:r w:rsidRPr="006A2D3A">
        <w:rPr>
          <w:rFonts w:ascii="Comic Sans MS" w:hAnsi="Comic Sans MS" w:cstheme="minorHAnsi"/>
        </w:rPr>
        <w:t xml:space="preserve"> terms of reference and the Financial Regulations the Financial Regulations shall apply</w:t>
      </w:r>
    </w:p>
    <w:p w14:paraId="59C23C74" w14:textId="77777777" w:rsidR="00C76DB3" w:rsidRPr="00B14549" w:rsidRDefault="00C76DB3" w:rsidP="00C76DB3">
      <w:pPr>
        <w:rPr>
          <w:rFonts w:cstheme="minorHAnsi"/>
        </w:rPr>
      </w:pPr>
    </w:p>
    <w:p w14:paraId="0B961C4A" w14:textId="726632B0" w:rsidR="00C76DB3" w:rsidRPr="00B14549" w:rsidRDefault="00C76DB3" w:rsidP="00C76DB3">
      <w:pPr>
        <w:rPr>
          <w:rFonts w:cstheme="minorHAnsi"/>
        </w:rPr>
      </w:pPr>
    </w:p>
    <w:p w14:paraId="18C7F6D0" w14:textId="3FB5E412" w:rsidR="00C76DB3" w:rsidRDefault="00C76DB3" w:rsidP="00C76DB3">
      <w:pPr>
        <w:rPr>
          <w:rFonts w:cstheme="minorHAnsi"/>
        </w:rPr>
      </w:pPr>
    </w:p>
    <w:p w14:paraId="3FFB5E81" w14:textId="29655E25" w:rsidR="00270747" w:rsidRPr="00270747" w:rsidRDefault="00270747" w:rsidP="00270747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ab/>
      </w:r>
    </w:p>
    <w:sectPr w:rsidR="00270747" w:rsidRPr="00270747" w:rsidSect="00424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9530" w14:textId="77777777" w:rsidR="005B109B" w:rsidRDefault="005B109B" w:rsidP="00AE1A9C">
      <w:r>
        <w:separator/>
      </w:r>
    </w:p>
  </w:endnote>
  <w:endnote w:type="continuationSeparator" w:id="0">
    <w:p w14:paraId="1102F620" w14:textId="77777777" w:rsidR="005B109B" w:rsidRDefault="005B109B" w:rsidP="00AE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B512" w14:textId="77777777" w:rsidR="005F43DB" w:rsidRDefault="005F4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7FB1" w14:textId="77777777" w:rsidR="00AE1A9C" w:rsidRDefault="00AE1A9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578B26A6" w14:textId="77777777" w:rsidR="00F636C8" w:rsidRDefault="00F636C8"/>
  <w:p w14:paraId="16997DCD" w14:textId="1D4084CC" w:rsidR="00F636C8" w:rsidRDefault="005F43DB" w:rsidP="005F43DB">
    <w:r>
      <w:rPr>
        <w:rFonts w:ascii="Comic Sans MS" w:hAnsi="Comic Sans MS"/>
      </w:rPr>
      <w:t xml:space="preserve">14th May 2025 </w:t>
    </w:r>
    <w:r w:rsidRPr="00EF0566">
      <w:rPr>
        <w:rFonts w:ascii="Comic Sans MS" w:hAnsi="Comic Sans MS"/>
      </w:rPr>
      <w:t>9.</w:t>
    </w:r>
    <w:r>
      <w:rPr>
        <w:rFonts w:ascii="Comic Sans MS" w:hAnsi="Comic Sans MS"/>
      </w:rPr>
      <w:t>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5A25" w14:textId="77777777" w:rsidR="005F43DB" w:rsidRDefault="005F4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820E" w14:textId="77777777" w:rsidR="005B109B" w:rsidRDefault="005B109B" w:rsidP="00AE1A9C">
      <w:r>
        <w:separator/>
      </w:r>
    </w:p>
  </w:footnote>
  <w:footnote w:type="continuationSeparator" w:id="0">
    <w:p w14:paraId="42636FC6" w14:textId="77777777" w:rsidR="005B109B" w:rsidRDefault="005B109B" w:rsidP="00AE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A00D" w14:textId="77777777" w:rsidR="005F43DB" w:rsidRDefault="005F4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AE1A9C" w:rsidRPr="00D33658" w14:paraId="74012AA9" w14:textId="77777777" w:rsidTr="00245FFF">
      <w:trPr>
        <w:jc w:val="center"/>
      </w:trPr>
      <w:tc>
        <w:tcPr>
          <w:tcW w:w="1135" w:type="dxa"/>
          <w:hideMark/>
        </w:tcPr>
        <w:p w14:paraId="264FAE1E" w14:textId="77777777" w:rsidR="00AE1A9C" w:rsidRPr="00D33658" w:rsidRDefault="00AE1A9C" w:rsidP="00AE1A9C">
          <w:pPr>
            <w:tabs>
              <w:tab w:val="center" w:pos="254"/>
            </w:tabs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6BCE94EC" wp14:editId="6F340191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59D779E8" w14:textId="77777777" w:rsidR="00AE1A9C" w:rsidRPr="00DB178F" w:rsidRDefault="00AE1A9C" w:rsidP="00AE1A9C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595959" w:themeColor="text1" w:themeTint="A6"/>
              <w:sz w:val="40"/>
              <w:szCs w:val="40"/>
            </w:rPr>
          </w:pPr>
          <w:r w:rsidRPr="00DB178F">
            <w:rPr>
              <w:rFonts w:ascii="Comic Sans MS" w:hAnsi="Comic Sans MS"/>
              <w:b/>
              <w:bCs/>
              <w:color w:val="595959" w:themeColor="text1" w:themeTint="A6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A6C9E49" w14:textId="77777777" w:rsidR="00AE1A9C" w:rsidRPr="00D33658" w:rsidRDefault="00AE1A9C" w:rsidP="00AE1A9C">
          <w:pPr>
            <w:tabs>
              <w:tab w:val="center" w:pos="4513"/>
              <w:tab w:val="right" w:pos="9026"/>
            </w:tabs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392CFDCE" wp14:editId="0E11917E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01B49F" w14:textId="77777777" w:rsidR="00AE1A9C" w:rsidRDefault="00AE1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9A52" w14:textId="77777777" w:rsidR="005F43DB" w:rsidRDefault="005F4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0200"/>
    <w:multiLevelType w:val="hybridMultilevel"/>
    <w:tmpl w:val="84D8B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9B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2A498A"/>
    <w:multiLevelType w:val="hybridMultilevel"/>
    <w:tmpl w:val="DBC6D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7F91"/>
    <w:multiLevelType w:val="hybridMultilevel"/>
    <w:tmpl w:val="779AE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3FDD"/>
    <w:multiLevelType w:val="hybridMultilevel"/>
    <w:tmpl w:val="1E563FDC"/>
    <w:lvl w:ilvl="0" w:tplc="64D014E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699A"/>
    <w:multiLevelType w:val="hybridMultilevel"/>
    <w:tmpl w:val="18E0A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F691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B0184E"/>
    <w:multiLevelType w:val="multilevel"/>
    <w:tmpl w:val="648E26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BA801E3"/>
    <w:multiLevelType w:val="hybridMultilevel"/>
    <w:tmpl w:val="A01858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D7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8434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961A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A85580"/>
    <w:multiLevelType w:val="multilevel"/>
    <w:tmpl w:val="E362A7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13" w15:restartNumberingAfterBreak="0">
    <w:nsid w:val="77292734"/>
    <w:multiLevelType w:val="hybridMultilevel"/>
    <w:tmpl w:val="7072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B6D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3654016">
    <w:abstractNumId w:val="12"/>
  </w:num>
  <w:num w:numId="2" w16cid:durableId="1044645837">
    <w:abstractNumId w:val="14"/>
  </w:num>
  <w:num w:numId="3" w16cid:durableId="1027103022">
    <w:abstractNumId w:val="0"/>
  </w:num>
  <w:num w:numId="4" w16cid:durableId="1576165185">
    <w:abstractNumId w:val="13"/>
  </w:num>
  <w:num w:numId="5" w16cid:durableId="865295347">
    <w:abstractNumId w:val="5"/>
  </w:num>
  <w:num w:numId="6" w16cid:durableId="1170024353">
    <w:abstractNumId w:val="2"/>
  </w:num>
  <w:num w:numId="7" w16cid:durableId="1720739024">
    <w:abstractNumId w:val="7"/>
  </w:num>
  <w:num w:numId="8" w16cid:durableId="542403810">
    <w:abstractNumId w:val="8"/>
  </w:num>
  <w:num w:numId="9" w16cid:durableId="2084907921">
    <w:abstractNumId w:val="10"/>
  </w:num>
  <w:num w:numId="10" w16cid:durableId="963579905">
    <w:abstractNumId w:val="1"/>
  </w:num>
  <w:num w:numId="11" w16cid:durableId="23528892">
    <w:abstractNumId w:val="9"/>
  </w:num>
  <w:num w:numId="12" w16cid:durableId="610475202">
    <w:abstractNumId w:val="4"/>
  </w:num>
  <w:num w:numId="13" w16cid:durableId="832834621">
    <w:abstractNumId w:val="6"/>
  </w:num>
  <w:num w:numId="14" w16cid:durableId="1704281253">
    <w:abstractNumId w:val="3"/>
  </w:num>
  <w:num w:numId="15" w16cid:durableId="433332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6C"/>
    <w:rsid w:val="00022E4E"/>
    <w:rsid w:val="00037D9E"/>
    <w:rsid w:val="000443A4"/>
    <w:rsid w:val="000C1144"/>
    <w:rsid w:val="000C3449"/>
    <w:rsid w:val="00106FE1"/>
    <w:rsid w:val="001120D9"/>
    <w:rsid w:val="00115011"/>
    <w:rsid w:val="00127D5E"/>
    <w:rsid w:val="00201B80"/>
    <w:rsid w:val="00257820"/>
    <w:rsid w:val="002704E0"/>
    <w:rsid w:val="00270747"/>
    <w:rsid w:val="002839B8"/>
    <w:rsid w:val="00285A6C"/>
    <w:rsid w:val="002E4896"/>
    <w:rsid w:val="0035279D"/>
    <w:rsid w:val="0035688E"/>
    <w:rsid w:val="00365B28"/>
    <w:rsid w:val="00381576"/>
    <w:rsid w:val="00382863"/>
    <w:rsid w:val="00394A30"/>
    <w:rsid w:val="0040018D"/>
    <w:rsid w:val="00424D5B"/>
    <w:rsid w:val="0044119B"/>
    <w:rsid w:val="0045369E"/>
    <w:rsid w:val="00466AC7"/>
    <w:rsid w:val="00486A5B"/>
    <w:rsid w:val="004A6508"/>
    <w:rsid w:val="004A6A20"/>
    <w:rsid w:val="004B5B90"/>
    <w:rsid w:val="00513621"/>
    <w:rsid w:val="0054436C"/>
    <w:rsid w:val="005B109B"/>
    <w:rsid w:val="005B63B8"/>
    <w:rsid w:val="005E21ED"/>
    <w:rsid w:val="005F0860"/>
    <w:rsid w:val="005F43DB"/>
    <w:rsid w:val="00635709"/>
    <w:rsid w:val="00635BA9"/>
    <w:rsid w:val="006612C4"/>
    <w:rsid w:val="00673C37"/>
    <w:rsid w:val="006768B7"/>
    <w:rsid w:val="006A2D3A"/>
    <w:rsid w:val="006E2596"/>
    <w:rsid w:val="0072378C"/>
    <w:rsid w:val="00725511"/>
    <w:rsid w:val="00750336"/>
    <w:rsid w:val="007A1436"/>
    <w:rsid w:val="007F4E26"/>
    <w:rsid w:val="0080589E"/>
    <w:rsid w:val="00805D32"/>
    <w:rsid w:val="00810BB2"/>
    <w:rsid w:val="008203AF"/>
    <w:rsid w:val="008270AF"/>
    <w:rsid w:val="0084770C"/>
    <w:rsid w:val="008567A8"/>
    <w:rsid w:val="0086620A"/>
    <w:rsid w:val="008816F4"/>
    <w:rsid w:val="00887BFB"/>
    <w:rsid w:val="008938E6"/>
    <w:rsid w:val="008947AE"/>
    <w:rsid w:val="00896117"/>
    <w:rsid w:val="00897F1A"/>
    <w:rsid w:val="008B4D90"/>
    <w:rsid w:val="008C2DC1"/>
    <w:rsid w:val="008F63DA"/>
    <w:rsid w:val="009079B3"/>
    <w:rsid w:val="009140CD"/>
    <w:rsid w:val="0096460B"/>
    <w:rsid w:val="00965904"/>
    <w:rsid w:val="00972EF2"/>
    <w:rsid w:val="009B73BC"/>
    <w:rsid w:val="009C338D"/>
    <w:rsid w:val="009C5A5A"/>
    <w:rsid w:val="009E25A3"/>
    <w:rsid w:val="009E7DAF"/>
    <w:rsid w:val="00A9253E"/>
    <w:rsid w:val="00AA4EC6"/>
    <w:rsid w:val="00AE1A9C"/>
    <w:rsid w:val="00B14549"/>
    <w:rsid w:val="00B33F24"/>
    <w:rsid w:val="00B343B5"/>
    <w:rsid w:val="00B47FAD"/>
    <w:rsid w:val="00B64AFC"/>
    <w:rsid w:val="00BD6318"/>
    <w:rsid w:val="00C0551B"/>
    <w:rsid w:val="00C3749E"/>
    <w:rsid w:val="00C439B4"/>
    <w:rsid w:val="00C76229"/>
    <w:rsid w:val="00C76DB3"/>
    <w:rsid w:val="00C85421"/>
    <w:rsid w:val="00C94223"/>
    <w:rsid w:val="00CC1FB4"/>
    <w:rsid w:val="00CE1F8A"/>
    <w:rsid w:val="00D2667D"/>
    <w:rsid w:val="00D77029"/>
    <w:rsid w:val="00D83783"/>
    <w:rsid w:val="00DA5AA7"/>
    <w:rsid w:val="00DA6901"/>
    <w:rsid w:val="00DB5AC1"/>
    <w:rsid w:val="00DC2DAA"/>
    <w:rsid w:val="00DD4903"/>
    <w:rsid w:val="00DE64AA"/>
    <w:rsid w:val="00E22531"/>
    <w:rsid w:val="00E25E9F"/>
    <w:rsid w:val="00E9585E"/>
    <w:rsid w:val="00EB0FEA"/>
    <w:rsid w:val="00EB6554"/>
    <w:rsid w:val="00ED7B88"/>
    <w:rsid w:val="00EF2EE0"/>
    <w:rsid w:val="00F125BC"/>
    <w:rsid w:val="00F225D8"/>
    <w:rsid w:val="00F636C8"/>
    <w:rsid w:val="00F8604E"/>
    <w:rsid w:val="00F91DEF"/>
    <w:rsid w:val="00FA785E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274"/>
  <w15:docId w15:val="{57F6D4E4-54BA-3848-8F5B-75749650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6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3621"/>
  </w:style>
  <w:style w:type="paragraph" w:styleId="Header">
    <w:name w:val="header"/>
    <w:basedOn w:val="Normal"/>
    <w:link w:val="HeaderChar"/>
    <w:uiPriority w:val="99"/>
    <w:unhideWhenUsed/>
    <w:rsid w:val="00AE1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9C"/>
  </w:style>
  <w:style w:type="paragraph" w:styleId="Footer">
    <w:name w:val="footer"/>
    <w:basedOn w:val="Normal"/>
    <w:link w:val="FooterChar"/>
    <w:uiPriority w:val="99"/>
    <w:unhideWhenUsed/>
    <w:rsid w:val="00AE1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9C"/>
  </w:style>
  <w:style w:type="table" w:styleId="TableGrid">
    <w:name w:val="Table Grid"/>
    <w:basedOn w:val="TableNormal"/>
    <w:uiPriority w:val="39"/>
    <w:rsid w:val="00AE1A9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990ADE-F810-D544-9109-4DE01D92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SELBY</dc:creator>
  <cp:lastModifiedBy>Sproughton Parish Council</cp:lastModifiedBy>
  <cp:revision>12</cp:revision>
  <cp:lastPrinted>2020-01-29T14:46:00Z</cp:lastPrinted>
  <dcterms:created xsi:type="dcterms:W3CDTF">2021-12-23T19:28:00Z</dcterms:created>
  <dcterms:modified xsi:type="dcterms:W3CDTF">2025-04-03T10:33:00Z</dcterms:modified>
</cp:coreProperties>
</file>